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09" w:rsidRDefault="001F2A09" w:rsidP="001F2A09">
      <w:pPr>
        <w:jc w:val="center"/>
        <w:rPr>
          <w:b/>
          <w:color w:val="ED7D31" w:themeColor="accent2"/>
          <w:sz w:val="60"/>
          <w:szCs w:val="60"/>
        </w:rPr>
      </w:pPr>
    </w:p>
    <w:p w:rsidR="001F2A09" w:rsidRDefault="001F2A09" w:rsidP="001F2A09">
      <w:pPr>
        <w:jc w:val="center"/>
        <w:rPr>
          <w:b/>
          <w:color w:val="ED7D31" w:themeColor="accent2"/>
          <w:sz w:val="60"/>
          <w:szCs w:val="60"/>
        </w:rPr>
      </w:pPr>
    </w:p>
    <w:p w:rsidR="001F2A09" w:rsidRDefault="001F2A09" w:rsidP="001F2A09">
      <w:pPr>
        <w:jc w:val="center"/>
        <w:rPr>
          <w:b/>
          <w:color w:val="ED7D31" w:themeColor="accent2"/>
          <w:sz w:val="60"/>
          <w:szCs w:val="60"/>
        </w:rPr>
      </w:pPr>
    </w:p>
    <w:p w:rsidR="001F2A09" w:rsidRDefault="001F2A09" w:rsidP="001F2A09">
      <w:pPr>
        <w:jc w:val="center"/>
        <w:rPr>
          <w:b/>
          <w:color w:val="ED7D31" w:themeColor="accent2"/>
          <w:sz w:val="60"/>
          <w:szCs w:val="60"/>
        </w:rPr>
      </w:pPr>
    </w:p>
    <w:p w:rsidR="001F2A09" w:rsidRDefault="001F2A09" w:rsidP="001F2A09">
      <w:pPr>
        <w:jc w:val="center"/>
        <w:rPr>
          <w:b/>
          <w:color w:val="ED7D31" w:themeColor="accent2"/>
          <w:sz w:val="60"/>
          <w:szCs w:val="60"/>
        </w:rPr>
      </w:pPr>
    </w:p>
    <w:p w:rsidR="001F2A09" w:rsidRDefault="001F2A09" w:rsidP="001F2A09">
      <w:pPr>
        <w:jc w:val="center"/>
        <w:rPr>
          <w:b/>
          <w:color w:val="ED7D31" w:themeColor="accent2"/>
          <w:sz w:val="60"/>
          <w:szCs w:val="60"/>
        </w:rPr>
      </w:pPr>
    </w:p>
    <w:p w:rsidR="001F2A09" w:rsidRDefault="001F2A09" w:rsidP="001F2A09">
      <w:pPr>
        <w:jc w:val="center"/>
        <w:rPr>
          <w:b/>
          <w:color w:val="ED7D31" w:themeColor="accent2"/>
          <w:sz w:val="60"/>
          <w:szCs w:val="60"/>
        </w:rPr>
      </w:pPr>
    </w:p>
    <w:p w:rsidR="001F2A09" w:rsidRDefault="001F2A09" w:rsidP="001F2A09">
      <w:pPr>
        <w:jc w:val="center"/>
        <w:rPr>
          <w:b/>
          <w:color w:val="ED7D31" w:themeColor="accent2"/>
          <w:sz w:val="60"/>
          <w:szCs w:val="60"/>
        </w:rPr>
      </w:pPr>
    </w:p>
    <w:p w:rsidR="00211E80" w:rsidRDefault="00211E80" w:rsidP="00211E8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1F2A09" w:rsidRDefault="001F2A09" w:rsidP="001F2A09"/>
    <w:p w:rsidR="001F2A09" w:rsidRDefault="001F2A09" w:rsidP="001F2A0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Contract Notice Example – Open Procedure for Service </w:t>
      </w:r>
    </w:p>
    <w:p w:rsidR="00027C27" w:rsidRDefault="00027C27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Default="001F2A09" w:rsidP="00B561C0"/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2"/>
          <w:lang w:eastAsia="en-GB"/>
        </w:rPr>
      </w:pPr>
      <w:r w:rsidRPr="00F12374">
        <w:rPr>
          <w:rFonts w:cs="Arial"/>
          <w:b/>
          <w:bCs/>
          <w:color w:val="000000"/>
          <w:sz w:val="28"/>
          <w:szCs w:val="22"/>
          <w:lang w:eastAsia="en-GB"/>
        </w:rPr>
        <w:lastRenderedPageBreak/>
        <w:t>Contract notice</w:t>
      </w:r>
    </w:p>
    <w:p w:rsidR="001F2A09" w:rsidRPr="00F12374" w:rsidRDefault="001F2A09" w:rsidP="001F2A09">
      <w:pPr>
        <w:rPr>
          <w:rFonts w:cs="Arial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Directive 2014/24/EU - Public Sector Directive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F12374">
        <w:rPr>
          <w:rFonts w:cs="Arial"/>
          <w:b/>
          <w:bCs/>
          <w:color w:val="000000"/>
          <w:szCs w:val="22"/>
          <w:lang w:eastAsia="en-GB"/>
        </w:rPr>
        <w:t>Section I: Contracting authority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I.1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Name and addresses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Scottish Government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Victoria Quay, Leith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Edinburgh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EH6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6QQ</w:t>
      </w:r>
      <w:proofErr w:type="spellEnd"/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UK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Telephone: +44 1312440474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E-mail: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scottish.government@gov.scot</w:t>
      </w:r>
      <w:proofErr w:type="spellEnd"/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NUTS: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UKM</w:t>
      </w:r>
      <w:proofErr w:type="spellEnd"/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Internet address(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es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Main address: http://www.scotland.gov.uk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Address of the buyer profile: </w:t>
      </w:r>
      <w:hyperlink r:id="rId8" w:history="1">
        <w:r w:rsidRPr="00F12374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http://www.publiccontractsscotland.gov.uk/search/Search_AuthProfile.aspx?ID=AA10482</w:t>
        </w:r>
      </w:hyperlink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I.2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Joint procurement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The contract is awarded by a central purchasing body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I.3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Communication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The procurement documents are available for unrestricted and full direct access, free of charge at:</w:t>
      </w:r>
    </w:p>
    <w:p w:rsidR="001F2A09" w:rsidRPr="00F12374" w:rsidRDefault="00211E80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9" w:history="1">
        <w:r w:rsidR="001F2A09" w:rsidRPr="00F12374">
          <w:rPr>
            <w:rStyle w:val="Hyperlink"/>
            <w:rFonts w:cs="Arial"/>
            <w:bCs/>
            <w:sz w:val="22"/>
            <w:szCs w:val="22"/>
            <w:lang w:eastAsia="en-GB"/>
          </w:rPr>
          <w:t>https://www.publictendersscotland.publiccontractsscotland.gov.uk</w:t>
        </w:r>
      </w:hyperlink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Additional information can be obtained from the abovementioned address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Tenders or requests to participate must be sent electronically to:</w:t>
      </w:r>
    </w:p>
    <w:p w:rsidR="001F2A09" w:rsidRPr="00F12374" w:rsidRDefault="00211E80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0" w:history="1">
        <w:r w:rsidR="001F2A09" w:rsidRPr="00F12374">
          <w:rPr>
            <w:rStyle w:val="Hyperlink"/>
            <w:rFonts w:cs="Arial"/>
            <w:bCs/>
            <w:sz w:val="22"/>
            <w:szCs w:val="22"/>
            <w:lang w:eastAsia="en-GB"/>
          </w:rPr>
          <w:t>https://www.publictendersscotland.publiccontractsscotland.gov.uk</w:t>
        </w:r>
      </w:hyperlink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Electronic communication requires the use of tools and devices that are not generally available. Unrestricted and full direct access to these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tools and devices is possible, free of charge, at:</w:t>
      </w:r>
    </w:p>
    <w:p w:rsidR="001F2A09" w:rsidRPr="00F12374" w:rsidRDefault="00211E80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1" w:history="1">
        <w:r w:rsidR="001F2A09" w:rsidRPr="00F12374">
          <w:rPr>
            <w:rStyle w:val="Hyperlink"/>
            <w:rFonts w:cs="Arial"/>
            <w:bCs/>
            <w:sz w:val="22"/>
            <w:szCs w:val="22"/>
            <w:lang w:eastAsia="en-GB"/>
          </w:rPr>
          <w:t>https://www.publictendersscotland.publiccontractsscotland.gov.uk</w:t>
        </w:r>
      </w:hyperlink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I.4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Type of the contracting authority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Body governed by public law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I.5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Main activity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Education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F12374">
        <w:rPr>
          <w:rFonts w:cs="Arial"/>
          <w:b/>
          <w:bCs/>
          <w:color w:val="000000"/>
          <w:szCs w:val="22"/>
          <w:lang w:eastAsia="en-GB"/>
        </w:rPr>
        <w:lastRenderedPageBreak/>
        <w:t>Section II: Object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II.1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Scope of the procurement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II.1.1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Title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Support Services to the Convener of the Schools Closure Review Panels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Reference number: Case 295375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II.1.2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 xml:space="preserve">) Main </w:t>
      </w: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CPV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 xml:space="preserve"> code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79500000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II.1.3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Type of contract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Services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II.1.4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Short description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Support Services to the Convener of the School Closure Review Panels for the period 1 October 2016 to 30 September 2019 with the option of 1 annual extensions.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II.1.5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Estimated total value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Value excluding VAT: 250 000.00 GBP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II.1.6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Information about lots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This contract is divided into lots: No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II.2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Description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II.2.2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 xml:space="preserve">) Additional </w:t>
      </w: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CPV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 xml:space="preserve"> code(s)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79500000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II.2.3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Place of performance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NUTS code: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UKM34</w:t>
      </w:r>
      <w:proofErr w:type="spellEnd"/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II.2.4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Description of the procurement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Support Services to the Convener of the School Closure Review Panel.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The contract will not be divided into lots as [this would make the execution of the contract excessively technically difficult].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II.2.5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Award criteria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Criteria below: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Quality criterion: Quality / Weighting: 60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Price / Weighting: 40%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II.2.6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Estimated value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Value excluding VAT: 250 000.00 GBP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II.2.7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Duration of the contract, framework agreement or dynamic purchasing system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Start: 01/02/2017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End: 01/06/2017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This contract is subject to renewal: Yes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Description of renewals: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May take up option of 1 x 12 month extension.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II.2.9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Information about the limits on the number of candidates to be invited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lastRenderedPageBreak/>
        <w:t>II.2.10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Information about variants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Variants will be accepted: No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II.2.11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Information about options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Options: No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II.2.13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Information about European Union funds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The procurement is related to a project and/or programme financed by European Union funds: No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II.2.14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Additional information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Economic operators may be excluded from this competition if they are in any of the situations referred to in regulation 58 of the Public Contracts (Scotland) Regulations 2015.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F12374">
        <w:rPr>
          <w:rFonts w:cs="Arial"/>
          <w:b/>
          <w:bCs/>
          <w:color w:val="000000"/>
          <w:szCs w:val="22"/>
          <w:lang w:eastAsia="en-GB"/>
        </w:rPr>
        <w:t>Section III: Legal, economic, financial and technical information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III.1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Conditions for participation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III.1.1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Suitability to pursue the professional activity, including requirements relating to enrolment on professional or trade registers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/>
          <w:bCs/>
          <w:color w:val="000000"/>
          <w:sz w:val="22"/>
          <w:szCs w:val="22"/>
          <w:lang w:eastAsia="en-GB"/>
        </w:rPr>
        <w:t>List and brief description of conditions: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(4,000 characters)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III.1.1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 of the notice is not applicable to this procurement exercise.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III.1.2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) Economic and financial standing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List and brief description of selection criteria: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(4,000 characters)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Please refer to these statements when completing section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4B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 of the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ESPD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 (Scotland).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Statement for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4B.4</w:t>
      </w:r>
      <w:proofErr w:type="spellEnd"/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Bidders must demonstrate a return on capital employed at a ratio of greater than zero.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Ratio will be calculated as follows: net profit after tax divided by net assets (total assets less current liabilities).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Bidders must demonstrate a Current Ratio of greater than 1.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Current Ratio will be calculated as follows: net current assets divided by net current liabilities.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There must be no qualification or contra-indication from any evidence provided in support of the bidders economic and financial standing.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Statement for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4B.5.1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-3.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It is a requirement of this contract that bidders hold or can commit to obtain prior to the commencement of any subsequently awarded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contract, the types of insurance indicated below.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Employer's (Compulsory) Liability Insurance = 5 million GBP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Public Liability Insurance = 5 million GBP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Professional Indemnity Insurance = 1 million GBP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III.1.3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Technical and professional ability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/>
          <w:bCs/>
          <w:color w:val="000000"/>
          <w:sz w:val="22"/>
          <w:szCs w:val="22"/>
          <w:lang w:eastAsia="en-GB"/>
        </w:rPr>
        <w:t>List and brief description of selection criteria: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(4,000 characters)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Minimum level(s) of standards possibly required: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Statement for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4.C.6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: Bidders will be required to confirm that they and/or the service provider have the following relevant educational and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professional qualifications: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CIPP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 membership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lastRenderedPageBreak/>
        <w:t>Note: Suppliers must be able to evidence service providers hold Chartered Institute of Payroll and Pension (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CIPP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accreditation/membership or equivalent or can evidence being in the process of arranging accreditation/membership at contract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commencement.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And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4C.6.1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: Bidders will be required to confirm that their managerial staff have the following relevant educational and professional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qualifications: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CIPP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 membership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Note: Suppliers must be able to evidence service providers hold Chartered Institute of Payroll and Pension (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CIPP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accreditation/membership or equivalent or can evidence being in the process of arranging accreditation/membership at contract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commencement.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There will be no statements and questions used for Section D of Part IV of the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ESPD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 (Scotland).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III.2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Conditions related to the contract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III.2.1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Information about a particular profession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III.2.3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Information about staff responsible for the performance of the contract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Obligation to indicate the names and professional qualifications of the staff assigned to performing the contract.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F12374">
        <w:rPr>
          <w:rFonts w:cs="Arial"/>
          <w:b/>
          <w:bCs/>
          <w:color w:val="000000"/>
          <w:szCs w:val="22"/>
          <w:lang w:eastAsia="en-GB"/>
        </w:rPr>
        <w:t>Section IV: Procedure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IV.1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Description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IV.1.1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Type of procedure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Open procedure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IV.1.8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Information about Government Procurement Agreement (GPA)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The procurement is covered by the Government Procurement Agreement: Yes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IV.2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Administrative information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IV.2.2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Time limit for receipt of tenders or requests to participate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Date: 02/01/2017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Local time: 12:00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IV.2.4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Languages in which tenders or requests to participate may be submitted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EN</w:t>
      </w:r>
      <w:proofErr w:type="spellEnd"/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IV.2.7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Conditions for opening of tenders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Date: 03/01/2017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Local time: 12:00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F12374">
        <w:rPr>
          <w:rFonts w:cs="Arial"/>
          <w:b/>
          <w:bCs/>
          <w:color w:val="000000"/>
          <w:szCs w:val="22"/>
          <w:lang w:eastAsia="en-GB"/>
        </w:rPr>
        <w:lastRenderedPageBreak/>
        <w:t>Section VI: Complementary information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VI.2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Information about electronic workflows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Electronic ordering will be used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Electronic invoicing will be accepted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Electronic payment will be used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VI.3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Additional information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Question scoring methodology for Selection Criteria: pass/fail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Award Criteria questions can be found in the ITT together with the weightings.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Award scoring methodology will be the following: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0 - Unacceptable. Nil or inadequate response. Fails to demonstrate an ability to meet the requirement.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1 - Poor. Response is partially relevant but generally poor. The response addresses some elements of the requirement but contains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insufficient/limited detail or explanation to demonstrate how the requirement will be fulfilled.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2- Acceptable. Response is relevant and acceptable. The response addresses a broad understanding of the requirement but may lack details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on how the requirement will be fulfilled in certain areas.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3 - Good. Response is relevant and good. The response is sufficiently detailed to demonstrate a good understanding and provides details on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how the requirements will be fulfilled.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4 - Excellent. Response is completely relevant and excellent overall. The response is comprehensive, unambiguous and demonstrates a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thorough understanding of the requirement and provides details of how the requirement will be met in full.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 xml:space="preserve">The following wording appears under </w:t>
      </w:r>
      <w:proofErr w:type="spellStart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VI.3</w:t>
      </w:r>
      <w:proofErr w:type="spellEnd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), but it is pulled together from different parts of the contract notice (or is generated) by the PCS system.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The following wording  is generated by the PCS system: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NOTE: To register your interest in this notice and obtain any additional information please visit the Public Contracts Scotland Web Site at</w:t>
      </w:r>
    </w:p>
    <w:p w:rsidR="001F2A09" w:rsidRPr="00F12374" w:rsidRDefault="00211E80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2" w:history="1">
        <w:r w:rsidR="001F2A09" w:rsidRPr="00F12374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http://www.publiccontractsscotland.gov.uk/Search/Search_Switch.aspx?ID=472989</w:t>
        </w:r>
      </w:hyperlink>
      <w:r w:rsidR="001F2A09" w:rsidRPr="00F12374">
        <w:rPr>
          <w:rFonts w:cs="Arial"/>
          <w:bCs/>
          <w:color w:val="000000"/>
          <w:sz w:val="22"/>
          <w:szCs w:val="22"/>
          <w:lang w:eastAsia="en-GB"/>
        </w:rPr>
        <w:t>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The following wording is generated by the PCS system if you plan (or not plan) to use sub-contractors and tick the corresponding box(</w:t>
      </w:r>
      <w:proofErr w:type="spellStart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es</w:t>
      </w:r>
      <w:proofErr w:type="spellEnd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) on the ‘Sub-Contract Clause’ page: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The Contracting Authority does not intend to include a sub-contract clause in this contract.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The following wording is generated if the community benefits clause applies to your contract and you tick the corresponding box(</w:t>
      </w:r>
      <w:proofErr w:type="spellStart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es</w:t>
      </w:r>
      <w:proofErr w:type="spellEnd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) on the ‘Community Benefits Clauses’ page: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Community benefits are included in this requirement. For more information see:</w:t>
      </w:r>
    </w:p>
    <w:p w:rsidR="001F2A09" w:rsidRPr="00F12374" w:rsidRDefault="00211E80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3" w:history="1">
        <w:r w:rsidR="001F2A09" w:rsidRPr="00F12374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http://www.publiccontractsscotland.gov.uk/info/InfoCentre.aspx?ID=2361</w:t>
        </w:r>
      </w:hyperlink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Your brief description of the community benefits clause(s) from the ‘Community Benefits Clauses’ page will be inserted here: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A summary of the expected community benefits has been provided as follows: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Community benefits are included in this requirement. A summary of the expected community benefits have been provided as follows: (for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example)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lastRenderedPageBreak/>
        <w:t>The Scottish Government is committed to contributing to the social, economic &amp; environmental well-being of the people of Scotland, in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order to create a more successful country, with opportunities for all of Scotland to flourish, through increasing sustainable economic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growth. Accordingly, while the following community benefit objectives will not be evaluated as part of the tender process, the successful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service provider will be expected to present a community benefit proposal with their tender detailing how, in the event that they should be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successful in winning the contract, they will address the following Community Benefit themes: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o targeted recruitment &amp; and training for “disadvantaged” persons unemployed for over 6 months;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o graduate placements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More information can be found in the ITT.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(SC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Ref:452191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 xml:space="preserve">The following wording and link will be generated by the PCS system when you upload your </w:t>
      </w:r>
      <w:proofErr w:type="spellStart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ESPD</w:t>
      </w:r>
      <w:proofErr w:type="spellEnd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 xml:space="preserve"> (Scotland) on the ‘</w:t>
      </w:r>
      <w:proofErr w:type="spellStart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>ESPD</w:t>
      </w:r>
      <w:proofErr w:type="spellEnd"/>
      <w:r w:rsidRPr="00F12374">
        <w:rPr>
          <w:rFonts w:cs="Arial"/>
          <w:b/>
          <w:bCs/>
          <w:color w:val="FF0000"/>
          <w:sz w:val="22"/>
          <w:szCs w:val="22"/>
          <w:lang w:eastAsia="en-GB"/>
        </w:rPr>
        <w:t xml:space="preserve"> Document’ page: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FF"/>
          <w:sz w:val="22"/>
          <w:szCs w:val="22"/>
          <w:lang w:eastAsia="en-GB"/>
        </w:rPr>
      </w:pPr>
      <w:r w:rsidRPr="00F12374">
        <w:rPr>
          <w:rFonts w:cs="Arial"/>
          <w:sz w:val="22"/>
          <w:szCs w:val="22"/>
        </w:rPr>
        <w:t xml:space="preserve">Download the </w:t>
      </w:r>
      <w:proofErr w:type="spellStart"/>
      <w:r w:rsidRPr="00F12374">
        <w:rPr>
          <w:rFonts w:cs="Arial"/>
          <w:sz w:val="22"/>
          <w:szCs w:val="22"/>
        </w:rPr>
        <w:t>ESPD</w:t>
      </w:r>
      <w:proofErr w:type="spellEnd"/>
      <w:r w:rsidRPr="00F12374">
        <w:rPr>
          <w:rFonts w:cs="Arial"/>
          <w:sz w:val="22"/>
          <w:szCs w:val="22"/>
        </w:rPr>
        <w:t xml:space="preserve"> document here: </w:t>
      </w:r>
      <w:hyperlink r:id="rId14" w:tgtFrame="_blank" w:history="1">
        <w:r w:rsidRPr="00F12374">
          <w:rPr>
            <w:rStyle w:val="Hyperlink"/>
            <w:rFonts w:cs="Arial"/>
            <w:sz w:val="22"/>
            <w:szCs w:val="22"/>
          </w:rPr>
          <w:t>http://www.publiccontractsscotland.gov.uk/ESPD/ESPD_Download.aspx?id=472989</w:t>
        </w:r>
      </w:hyperlink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FF"/>
          <w:sz w:val="22"/>
          <w:szCs w:val="22"/>
          <w:u w:val="single"/>
          <w:lang w:eastAsia="en-GB"/>
        </w:rPr>
      </w:pP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VI.4</w:t>
      </w:r>
      <w:proofErr w:type="spellEnd"/>
      <w:r w:rsidRPr="00F12374">
        <w:rPr>
          <w:rFonts w:cs="Arial"/>
          <w:b/>
          <w:bCs/>
          <w:color w:val="000000"/>
          <w:szCs w:val="22"/>
          <w:u w:val="single"/>
          <w:lang w:eastAsia="en-GB"/>
        </w:rPr>
        <w:t>) Procedures for review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VI.4.1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Review body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Scottish Government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Victoria Quay, Leith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Edinburgh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EH6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6QQ</w:t>
      </w:r>
      <w:proofErr w:type="spellEnd"/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UK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Telephone: +44 1312440474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Internet address(</w:t>
      </w:r>
      <w:proofErr w:type="spellStart"/>
      <w:r w:rsidRPr="00F12374">
        <w:rPr>
          <w:rFonts w:cs="Arial"/>
          <w:bCs/>
          <w:color w:val="000000"/>
          <w:sz w:val="22"/>
          <w:szCs w:val="22"/>
          <w:lang w:eastAsia="en-GB"/>
        </w:rPr>
        <w:t>es</w:t>
      </w:r>
      <w:proofErr w:type="spellEnd"/>
      <w:r w:rsidRPr="00F12374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 xml:space="preserve">URL: </w:t>
      </w:r>
      <w:hyperlink r:id="rId15" w:history="1">
        <w:r w:rsidRPr="00F12374">
          <w:rPr>
            <w:rStyle w:val="Hyperlink"/>
            <w:rFonts w:cs="Arial"/>
            <w:bCs/>
            <w:sz w:val="22"/>
            <w:szCs w:val="22"/>
            <w:lang w:eastAsia="en-GB"/>
          </w:rPr>
          <w:t>http://www.scotland.gov.uk</w:t>
        </w:r>
      </w:hyperlink>
    </w:p>
    <w:p w:rsidR="001F2A09" w:rsidRPr="00F12374" w:rsidRDefault="001F2A09" w:rsidP="001F2A09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F12374">
        <w:rPr>
          <w:rFonts w:cs="Arial"/>
          <w:b/>
          <w:bCs/>
          <w:color w:val="000000"/>
          <w:szCs w:val="22"/>
          <w:lang w:eastAsia="en-GB"/>
        </w:rPr>
        <w:t>VI.5</w:t>
      </w:r>
      <w:proofErr w:type="spellEnd"/>
      <w:r w:rsidRPr="00F12374">
        <w:rPr>
          <w:rFonts w:cs="Arial"/>
          <w:b/>
          <w:bCs/>
          <w:color w:val="000000"/>
          <w:szCs w:val="22"/>
          <w:lang w:eastAsia="en-GB"/>
        </w:rPr>
        <w:t>) Date of dispatch of this notice</w:t>
      </w:r>
    </w:p>
    <w:p w:rsidR="001F2A09" w:rsidRPr="00F12374" w:rsidRDefault="001F2A09" w:rsidP="001F2A09">
      <w:pPr>
        <w:rPr>
          <w:rFonts w:cs="Arial"/>
          <w:sz w:val="22"/>
          <w:szCs w:val="22"/>
        </w:rPr>
      </w:pPr>
      <w:r w:rsidRPr="00F12374">
        <w:rPr>
          <w:rFonts w:cs="Arial"/>
          <w:bCs/>
          <w:color w:val="000000"/>
          <w:sz w:val="22"/>
          <w:szCs w:val="22"/>
          <w:lang w:eastAsia="en-GB"/>
        </w:rPr>
        <w:t>29/11/2016</w:t>
      </w:r>
    </w:p>
    <w:p w:rsidR="001F2A09" w:rsidRPr="009B7615" w:rsidRDefault="001F2A09" w:rsidP="00B561C0"/>
    <w:sectPr w:rsidR="001F2A09" w:rsidRPr="009B7615" w:rsidSect="00B561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09" w:rsidRDefault="001F2A09" w:rsidP="001F2A09">
      <w:r>
        <w:separator/>
      </w:r>
    </w:p>
  </w:endnote>
  <w:endnote w:type="continuationSeparator" w:id="0">
    <w:p w:rsidR="001F2A09" w:rsidRDefault="001F2A09" w:rsidP="001F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80" w:rsidRDefault="0021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80" w:rsidRPr="00211E80" w:rsidRDefault="00211E80" w:rsidP="00211E80">
    <w:pPr>
      <w:jc w:val="right"/>
      <w:rPr>
        <w:rFonts w:cs="Arial"/>
        <w:b/>
        <w:szCs w:val="24"/>
      </w:rPr>
    </w:pPr>
    <w:bookmarkStart w:id="0" w:name="_GoBack"/>
    <w:r w:rsidRPr="00211E80">
      <w:rPr>
        <w:rFonts w:cs="Arial"/>
        <w:b/>
        <w:bCs/>
        <w:color w:val="CC3300"/>
        <w:szCs w:val="24"/>
      </w:rPr>
      <w:t>Pr</w:t>
    </w:r>
    <w:r w:rsidRPr="00211E80">
      <w:rPr>
        <w:rStyle w:val="branding--black"/>
        <w:rFonts w:cs="Arial"/>
        <w:b/>
        <w:bCs/>
        <w:szCs w:val="24"/>
      </w:rPr>
      <w:t>o</w:t>
    </w:r>
    <w:r w:rsidRPr="00211E80">
      <w:rPr>
        <w:rFonts w:cs="Arial"/>
        <w:b/>
        <w:bCs/>
        <w:color w:val="CC3300"/>
        <w:szCs w:val="24"/>
      </w:rPr>
      <w:t>curement J</w:t>
    </w:r>
    <w:r w:rsidRPr="00211E80">
      <w:rPr>
        <w:rStyle w:val="branding--black"/>
        <w:rFonts w:cs="Arial"/>
        <w:b/>
        <w:bCs/>
        <w:szCs w:val="24"/>
      </w:rPr>
      <w:t>o</w:t>
    </w:r>
    <w:r w:rsidRPr="00211E80">
      <w:rPr>
        <w:rFonts w:cs="Arial"/>
        <w:b/>
        <w:bCs/>
        <w:color w:val="CC3300"/>
        <w:szCs w:val="24"/>
      </w:rPr>
      <w:t>urney</w:t>
    </w:r>
    <w:r w:rsidRPr="00211E80">
      <w:rPr>
        <w:rFonts w:cs="Arial"/>
        <w:b/>
        <w:szCs w:val="24"/>
      </w:rPr>
      <w:t xml:space="preserve"> </w:t>
    </w:r>
  </w:p>
  <w:bookmarkEnd w:id="0"/>
  <w:p w:rsidR="001F2A09" w:rsidRPr="00211E80" w:rsidRDefault="001F2A09" w:rsidP="00211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80" w:rsidRDefault="0021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09" w:rsidRDefault="001F2A09" w:rsidP="001F2A09">
      <w:r>
        <w:separator/>
      </w:r>
    </w:p>
  </w:footnote>
  <w:footnote w:type="continuationSeparator" w:id="0">
    <w:p w:rsidR="001F2A09" w:rsidRDefault="001F2A09" w:rsidP="001F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9" w:rsidRDefault="00211E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5735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9" w:rsidRDefault="00211E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5736" o:spid="_x0000_s2051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09" w:rsidRDefault="00211E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5734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09"/>
    <w:rsid w:val="00027C27"/>
    <w:rsid w:val="000C0CF4"/>
    <w:rsid w:val="001F2A09"/>
    <w:rsid w:val="00211E80"/>
    <w:rsid w:val="00281579"/>
    <w:rsid w:val="00306C61"/>
    <w:rsid w:val="0037582B"/>
    <w:rsid w:val="003C306E"/>
    <w:rsid w:val="00857548"/>
    <w:rsid w:val="0086557C"/>
    <w:rsid w:val="009820E4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77D0531-0A49-4769-B0E8-6D4D05E2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09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1F2A09"/>
    <w:rPr>
      <w:color w:val="0563C1" w:themeColor="hyperlink"/>
      <w:u w:val="single"/>
    </w:rPr>
  </w:style>
  <w:style w:type="character" w:customStyle="1" w:styleId="branding--black">
    <w:name w:val="branding--black"/>
    <w:basedOn w:val="DefaultParagraphFont"/>
    <w:rsid w:val="0021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contractsscotland.gov.uk/search/Search_AuthProfile.aspx?ID=AA10482" TargetMode="External"/><Relationship Id="rId13" Type="http://schemas.openxmlformats.org/officeDocument/2006/relationships/hyperlink" Target="http://www.publiccontractsscotland.gov.uk/info/InfoCentre.aspx?ID=236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publiccontractsscotland.gov.uk/Search/Search_Switch.aspx?ID=47298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tendersscotland.publiccontractsscotland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otland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ublictendersscotland.publiccontractsscotland.gov.u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ublictendersscotland.publiccontractsscotland.gov.uk" TargetMode="External"/><Relationship Id="rId14" Type="http://schemas.openxmlformats.org/officeDocument/2006/relationships/hyperlink" Target="http://www.publiccontractsscotland.gov.uk/ESPD/ESPD_Download.aspx?id=4729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A26973941</value>
    </field>
    <field name="Objective-Title">
      <value order="0">Route 3 - Contract Notice Example - Open Procedure for Service</value>
    </field>
    <field name="Objective-Description">
      <value order="0"/>
    </field>
    <field name="Objective-CreationStamp">
      <value order="0">2020-01-29T14:50:53Z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2020-02-20T14:58:34Z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vA39073475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3</cp:revision>
  <dcterms:created xsi:type="dcterms:W3CDTF">2020-03-06T11:01:00Z</dcterms:created>
  <dcterms:modified xsi:type="dcterms:W3CDTF">2020-03-11T09:38:00Z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A26973941</vt:lpwstr>
  </property>
  <property fmtid="{D5CDD505-2E9C-101B-9397-08002B2CF9AE}" pid="4" name="Objective-Title">
    <vt:lpwstr>Route 3 - Contract Notice Example - Open Procedure for Service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2020-01-29T14:50:53Z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2020-02-20T14:58:34Z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vA39073475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