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A7341" w14:textId="77777777" w:rsidR="00214D4F" w:rsidRDefault="00214D4F" w:rsidP="00A242CE">
      <w:pPr>
        <w:pStyle w:val="NormalWeb"/>
        <w:shd w:val="clear" w:color="auto" w:fill="FFFFFF"/>
        <w:spacing w:before="0" w:beforeAutospacing="0" w:after="0" w:afterAutospacing="0"/>
        <w:jc w:val="both"/>
        <w:rPr>
          <w:rFonts w:ascii="Clan-News" w:hAnsi="Clan-News" w:cs="Arial"/>
          <w:color w:val="0B0C0C"/>
        </w:rPr>
      </w:pPr>
    </w:p>
    <w:p w14:paraId="08D8B0D6" w14:textId="77777777" w:rsidR="00214D4F" w:rsidRDefault="00214D4F" w:rsidP="00A242CE">
      <w:pPr>
        <w:pStyle w:val="NormalWeb"/>
        <w:shd w:val="clear" w:color="auto" w:fill="FFFFFF"/>
        <w:spacing w:before="0" w:beforeAutospacing="0" w:after="0" w:afterAutospacing="0"/>
        <w:jc w:val="both"/>
        <w:rPr>
          <w:rFonts w:ascii="Clan-News" w:hAnsi="Clan-News" w:cs="Arial"/>
          <w:color w:val="0B0C0C"/>
        </w:rPr>
      </w:pPr>
    </w:p>
    <w:p w14:paraId="4AB2BE85" w14:textId="77777777" w:rsidR="008025B7" w:rsidRPr="008025B7" w:rsidRDefault="008025B7" w:rsidP="00A242CE">
      <w:pPr>
        <w:pStyle w:val="NormalWeb"/>
        <w:shd w:val="clear" w:color="auto" w:fill="FFFFFF"/>
        <w:spacing w:before="0" w:beforeAutospacing="0" w:after="0" w:afterAutospacing="0"/>
        <w:jc w:val="both"/>
        <w:rPr>
          <w:rFonts w:ascii="Clan-News" w:hAnsi="Clan-News" w:cs="Arial"/>
          <w:b/>
          <w:bCs/>
          <w:color w:val="0B0C0C"/>
        </w:rPr>
      </w:pPr>
      <w:r w:rsidRPr="008025B7">
        <w:rPr>
          <w:rFonts w:ascii="Clan-News" w:hAnsi="Clan-News" w:cs="Arial"/>
          <w:b/>
          <w:bCs/>
          <w:color w:val="0B0C0C"/>
        </w:rPr>
        <w:t>Subsidy Controls</w:t>
      </w:r>
    </w:p>
    <w:p w14:paraId="3522C55B" w14:textId="77777777" w:rsidR="008025B7" w:rsidRDefault="008025B7" w:rsidP="00A242CE">
      <w:pPr>
        <w:pStyle w:val="NormalWeb"/>
        <w:shd w:val="clear" w:color="auto" w:fill="FFFFFF"/>
        <w:spacing w:before="0" w:beforeAutospacing="0" w:after="0" w:afterAutospacing="0"/>
        <w:jc w:val="both"/>
        <w:rPr>
          <w:rFonts w:ascii="Clan-News" w:hAnsi="Clan-News" w:cs="Arial"/>
          <w:color w:val="0B0C0C"/>
        </w:rPr>
      </w:pPr>
    </w:p>
    <w:p w14:paraId="7EFF2DB2" w14:textId="4643E130" w:rsidR="00392D02" w:rsidRDefault="0084263E" w:rsidP="00A242CE">
      <w:pPr>
        <w:pStyle w:val="NormalWeb"/>
        <w:shd w:val="clear" w:color="auto" w:fill="FFFFFF"/>
        <w:spacing w:before="0" w:beforeAutospacing="0" w:after="0" w:afterAutospacing="0"/>
        <w:jc w:val="both"/>
        <w:rPr>
          <w:rFonts w:ascii="Clan-News" w:hAnsi="Clan-News" w:cs="Arial"/>
          <w:color w:val="0B0C0C"/>
        </w:rPr>
      </w:pPr>
      <w:r w:rsidRPr="00D54F74">
        <w:rPr>
          <w:rFonts w:ascii="Clan-News" w:hAnsi="Clan-News" w:cs="Arial"/>
          <w:color w:val="0B0C0C"/>
        </w:rPr>
        <w:t>A subsidy is where a public authority provides support to an enterprise that gives them an economic advantage, meaning equivalent support could not have been obtained on commercial terms. This could include, for example, a cash payment, a loan with interest below the market rate or the free use of equipment or office space.</w:t>
      </w:r>
    </w:p>
    <w:p w14:paraId="67F40CF4" w14:textId="18A1E08F" w:rsidR="000604A8" w:rsidRDefault="000604A8" w:rsidP="00A242CE">
      <w:pPr>
        <w:pStyle w:val="NormalWeb"/>
        <w:shd w:val="clear" w:color="auto" w:fill="FFFFFF"/>
        <w:spacing w:before="0" w:beforeAutospacing="0" w:after="0" w:afterAutospacing="0"/>
        <w:jc w:val="both"/>
        <w:rPr>
          <w:rFonts w:ascii="Clan-News" w:hAnsi="Clan-News" w:cs="Arial"/>
          <w:color w:val="0B0C0C"/>
        </w:rPr>
      </w:pPr>
    </w:p>
    <w:p w14:paraId="1530815A" w14:textId="4927D082" w:rsidR="000604A8" w:rsidRDefault="000604A8" w:rsidP="00A242CE">
      <w:pPr>
        <w:pStyle w:val="NormalWeb"/>
        <w:shd w:val="clear" w:color="auto" w:fill="FFFFFF"/>
        <w:spacing w:before="0" w:beforeAutospacing="0" w:after="0" w:afterAutospacing="0"/>
        <w:jc w:val="both"/>
        <w:rPr>
          <w:rFonts w:ascii="Clan-News" w:hAnsi="Clan-News" w:cs="Arial"/>
          <w:color w:val="0B0C0C"/>
        </w:rPr>
      </w:pPr>
      <w:r w:rsidRPr="000604A8">
        <w:rPr>
          <w:rFonts w:ascii="Clan-News" w:hAnsi="Clan-News" w:cs="Arial"/>
          <w:color w:val="0B0C0C"/>
        </w:rPr>
        <w:t xml:space="preserve">There are two initial </w:t>
      </w:r>
      <w:r w:rsidR="009A6848">
        <w:rPr>
          <w:rFonts w:ascii="Clan-News" w:hAnsi="Clan-News" w:cs="Arial"/>
          <w:color w:val="0B0C0C"/>
        </w:rPr>
        <w:t>conditions which have to be met:</w:t>
      </w:r>
    </w:p>
    <w:p w14:paraId="2F5ECD91" w14:textId="6300EE7E" w:rsidR="000604A8" w:rsidRDefault="000604A8" w:rsidP="00A242CE">
      <w:pPr>
        <w:pStyle w:val="NormalWeb"/>
        <w:shd w:val="clear" w:color="auto" w:fill="FFFFFF"/>
        <w:spacing w:before="0" w:beforeAutospacing="0" w:after="0" w:afterAutospacing="0"/>
        <w:jc w:val="both"/>
        <w:rPr>
          <w:rFonts w:ascii="Clan-News" w:hAnsi="Clan-News" w:cs="Arial"/>
          <w:color w:val="0B0C0C"/>
        </w:rPr>
      </w:pPr>
    </w:p>
    <w:p w14:paraId="31343E4F" w14:textId="3472EE9B" w:rsidR="007E6561" w:rsidRPr="009A6848" w:rsidRDefault="007F4767" w:rsidP="0042051F">
      <w:pPr>
        <w:pStyle w:val="NormalWeb"/>
        <w:numPr>
          <w:ilvl w:val="0"/>
          <w:numId w:val="12"/>
        </w:numPr>
        <w:shd w:val="clear" w:color="auto" w:fill="FFFFFF"/>
        <w:spacing w:before="0" w:beforeAutospacing="0" w:after="0" w:afterAutospacing="0"/>
        <w:jc w:val="both"/>
        <w:rPr>
          <w:rFonts w:ascii="Clan-News" w:hAnsi="Clan-News" w:cs="Arial"/>
          <w:color w:val="0B0C0C"/>
        </w:rPr>
      </w:pPr>
      <w:r w:rsidRPr="009A6848">
        <w:rPr>
          <w:rFonts w:ascii="Clan-News" w:hAnsi="Clan-News" w:cs="Arial"/>
          <w:color w:val="0B0C0C"/>
        </w:rPr>
        <w:t xml:space="preserve">In order to constitute a subsidy, financial assistance must be granted to persons or bodies that constitute an enterprise. </w:t>
      </w:r>
    </w:p>
    <w:p w14:paraId="56D850B2" w14:textId="313AA0B6" w:rsidR="007F4767" w:rsidRPr="007E6561" w:rsidRDefault="007F4767" w:rsidP="007E6561">
      <w:pPr>
        <w:pStyle w:val="NormalWeb"/>
        <w:shd w:val="clear" w:color="auto" w:fill="FFFFFF"/>
        <w:spacing w:before="0" w:beforeAutospacing="0" w:after="0" w:afterAutospacing="0"/>
        <w:ind w:left="360"/>
        <w:jc w:val="both"/>
        <w:rPr>
          <w:rFonts w:ascii="Clan-News" w:hAnsi="Clan-News" w:cs="Arial"/>
          <w:color w:val="0B0C0C"/>
        </w:rPr>
      </w:pPr>
      <w:r w:rsidRPr="007E6561">
        <w:rPr>
          <w:rFonts w:ascii="Clan-News" w:hAnsi="Clan-News" w:cs="Arial"/>
          <w:color w:val="0B0C0C"/>
        </w:rPr>
        <w:t>Section 7(1) of the Subsidy Control Act 2022 states that an enterprise means a person, or group of persons under common control, who are engaged in an economic activity</w:t>
      </w:r>
    </w:p>
    <w:p w14:paraId="55D07C23" w14:textId="3A373CAE" w:rsidR="000604A8" w:rsidRDefault="000604A8" w:rsidP="00A242CE">
      <w:pPr>
        <w:pStyle w:val="NormalWeb"/>
        <w:shd w:val="clear" w:color="auto" w:fill="FFFFFF"/>
        <w:spacing w:before="0" w:beforeAutospacing="0" w:after="0" w:afterAutospacing="0"/>
        <w:jc w:val="both"/>
        <w:rPr>
          <w:rFonts w:ascii="Clan-News" w:hAnsi="Clan-News" w:cs="Arial"/>
          <w:color w:val="0B0C0C"/>
        </w:rPr>
      </w:pPr>
    </w:p>
    <w:p w14:paraId="741FC39D" w14:textId="15E5E0EE" w:rsidR="000604A8" w:rsidRDefault="009A6848" w:rsidP="000604A8">
      <w:pPr>
        <w:pStyle w:val="NormalWeb"/>
        <w:numPr>
          <w:ilvl w:val="0"/>
          <w:numId w:val="12"/>
        </w:numPr>
        <w:shd w:val="clear" w:color="auto" w:fill="FFFFFF"/>
        <w:spacing w:before="0" w:beforeAutospacing="0" w:after="0" w:afterAutospacing="0"/>
        <w:jc w:val="both"/>
        <w:rPr>
          <w:rFonts w:ascii="Clan-News" w:hAnsi="Clan-News" w:cs="Arial"/>
          <w:color w:val="0B0C0C"/>
        </w:rPr>
      </w:pPr>
      <w:r>
        <w:rPr>
          <w:rFonts w:ascii="Clan-News" w:hAnsi="Clan-News" w:cs="Arial"/>
          <w:color w:val="0B0C0C"/>
        </w:rPr>
        <w:t>T</w:t>
      </w:r>
      <w:r w:rsidR="000604A8" w:rsidRPr="000604A8">
        <w:rPr>
          <w:rFonts w:ascii="Clan-News" w:hAnsi="Clan-News" w:cs="Arial"/>
          <w:color w:val="0B0C0C"/>
        </w:rPr>
        <w:t xml:space="preserve">he recipients </w:t>
      </w:r>
      <w:r>
        <w:rPr>
          <w:rFonts w:ascii="Clan-News" w:hAnsi="Clan-News" w:cs="Arial"/>
          <w:color w:val="0B0C0C"/>
        </w:rPr>
        <w:t xml:space="preserve">are </w:t>
      </w:r>
      <w:r w:rsidR="000604A8" w:rsidRPr="000604A8">
        <w:rPr>
          <w:rFonts w:ascii="Clan-News" w:hAnsi="Clan-News" w:cs="Arial"/>
          <w:color w:val="0B0C0C"/>
        </w:rPr>
        <w:t>engaged in economic activity</w:t>
      </w:r>
      <w:r w:rsidR="0042051F">
        <w:rPr>
          <w:rFonts w:ascii="Clan-News" w:hAnsi="Clan-News" w:cs="Arial"/>
          <w:color w:val="0B0C0C"/>
        </w:rPr>
        <w:t>.</w:t>
      </w:r>
    </w:p>
    <w:p w14:paraId="0791D773" w14:textId="7C6956E5" w:rsidR="000604A8" w:rsidRDefault="000604A8" w:rsidP="000604A8">
      <w:pPr>
        <w:pStyle w:val="NormalWeb"/>
        <w:shd w:val="clear" w:color="auto" w:fill="FFFFFF"/>
        <w:spacing w:before="0" w:beforeAutospacing="0" w:after="0" w:afterAutospacing="0"/>
        <w:jc w:val="both"/>
        <w:rPr>
          <w:rFonts w:ascii="Clan-News" w:hAnsi="Clan-News" w:cs="Arial"/>
          <w:color w:val="0B0C0C"/>
        </w:rPr>
      </w:pPr>
    </w:p>
    <w:p w14:paraId="70377D8F" w14:textId="02606E62" w:rsidR="000604A8" w:rsidRDefault="000604A8" w:rsidP="007E6561">
      <w:pPr>
        <w:pStyle w:val="NormalWeb"/>
        <w:shd w:val="clear" w:color="auto" w:fill="FFFFFF"/>
        <w:spacing w:before="0" w:beforeAutospacing="0" w:after="0" w:afterAutospacing="0"/>
        <w:ind w:left="360"/>
        <w:jc w:val="both"/>
        <w:rPr>
          <w:rFonts w:ascii="Clan-News" w:hAnsi="Clan-News" w:cs="Arial"/>
          <w:color w:val="0B0C0C"/>
        </w:rPr>
      </w:pPr>
      <w:r w:rsidRPr="000604A8">
        <w:rPr>
          <w:rFonts w:ascii="Clan-News" w:hAnsi="Clan-News" w:cs="Arial"/>
          <w:color w:val="0B0C0C"/>
        </w:rPr>
        <w:t xml:space="preserve">Economic activity essentially means offering goods and/or services on a given market and which could, at least in principle, be carried out by a private operator for remuneration. Usually, the question of whether or not an intended recipient engages in economic activity is straightforward – but not always. If you are in any doubt, you should seek advice from the Subsidy Control Team before concluding </w:t>
      </w:r>
      <w:r w:rsidR="00036993">
        <w:rPr>
          <w:rFonts w:ascii="Clan-News" w:hAnsi="Clan-News" w:cs="Arial"/>
          <w:color w:val="0B0C0C"/>
        </w:rPr>
        <w:t>whether</w:t>
      </w:r>
      <w:r w:rsidR="00036993" w:rsidRPr="000604A8">
        <w:rPr>
          <w:rFonts w:ascii="Clan-News" w:hAnsi="Clan-News" w:cs="Arial"/>
          <w:color w:val="0B0C0C"/>
        </w:rPr>
        <w:t xml:space="preserve"> </w:t>
      </w:r>
      <w:r w:rsidRPr="000604A8">
        <w:rPr>
          <w:rFonts w:ascii="Clan-News" w:hAnsi="Clan-News" w:cs="Arial"/>
          <w:color w:val="0B0C0C"/>
        </w:rPr>
        <w:t xml:space="preserve">your proposed measure is </w:t>
      </w:r>
      <w:r w:rsidR="00036993">
        <w:rPr>
          <w:rFonts w:ascii="Clan-News" w:hAnsi="Clan-News" w:cs="Arial"/>
          <w:color w:val="0B0C0C"/>
        </w:rPr>
        <w:t xml:space="preserve">/ is </w:t>
      </w:r>
      <w:r w:rsidRPr="000604A8">
        <w:rPr>
          <w:rFonts w:ascii="Clan-News" w:hAnsi="Clan-News" w:cs="Arial"/>
          <w:color w:val="0B0C0C"/>
        </w:rPr>
        <w:t>not a subsidy</w:t>
      </w:r>
      <w:r>
        <w:rPr>
          <w:rFonts w:ascii="Clan-News" w:hAnsi="Clan-News" w:cs="Arial"/>
          <w:color w:val="0B0C0C"/>
        </w:rPr>
        <w:t>.</w:t>
      </w:r>
    </w:p>
    <w:p w14:paraId="01F78F25" w14:textId="77777777" w:rsidR="0042051F" w:rsidRDefault="0042051F" w:rsidP="0042051F">
      <w:pPr>
        <w:pStyle w:val="NormalWeb"/>
        <w:shd w:val="clear" w:color="auto" w:fill="FFFFFF"/>
        <w:spacing w:before="0" w:beforeAutospacing="0" w:after="0" w:afterAutospacing="0"/>
        <w:jc w:val="both"/>
        <w:rPr>
          <w:rFonts w:ascii="Clan-News" w:hAnsi="Clan-News" w:cs="Arial"/>
          <w:color w:val="0B0C0C"/>
        </w:rPr>
      </w:pPr>
    </w:p>
    <w:p w14:paraId="4237F10E" w14:textId="1DF7CD19" w:rsidR="0084263E" w:rsidRDefault="000604A8" w:rsidP="0042051F">
      <w:pPr>
        <w:pStyle w:val="NormalWeb"/>
        <w:shd w:val="clear" w:color="auto" w:fill="FFFFFF"/>
        <w:spacing w:before="0" w:beforeAutospacing="0" w:after="0" w:afterAutospacing="0"/>
        <w:jc w:val="both"/>
        <w:rPr>
          <w:rFonts w:ascii="Clan-News" w:hAnsi="Clan-News" w:cs="Arial"/>
          <w:color w:val="0B0C0C"/>
        </w:rPr>
      </w:pPr>
      <w:r w:rsidRPr="000604A8">
        <w:rPr>
          <w:rFonts w:ascii="Clan-News" w:hAnsi="Clan-News" w:cs="Arial"/>
          <w:color w:val="0B0C0C"/>
        </w:rPr>
        <w:t xml:space="preserve">If you </w:t>
      </w:r>
      <w:r w:rsidR="009A6848">
        <w:rPr>
          <w:rFonts w:ascii="Clan-News" w:hAnsi="Clan-News" w:cs="Arial"/>
          <w:color w:val="0B0C0C"/>
        </w:rPr>
        <w:t>meet both of the above conditions</w:t>
      </w:r>
      <w:r w:rsidRPr="000604A8">
        <w:rPr>
          <w:rFonts w:ascii="Clan-News" w:hAnsi="Clan-News" w:cs="Arial"/>
          <w:color w:val="0B0C0C"/>
        </w:rPr>
        <w:t xml:space="preserve"> </w:t>
      </w:r>
      <w:r>
        <w:rPr>
          <w:rFonts w:ascii="Clan-News" w:hAnsi="Clan-News" w:cs="Arial"/>
          <w:color w:val="0B0C0C"/>
        </w:rPr>
        <w:t>then you need to consider the following four questions.</w:t>
      </w:r>
      <w:r w:rsidR="009A6848">
        <w:rPr>
          <w:rFonts w:ascii="Clan-News" w:hAnsi="Clan-News" w:cs="Arial"/>
          <w:color w:val="0B0C0C"/>
        </w:rPr>
        <w:t xml:space="preserve"> I</w:t>
      </w:r>
      <w:r w:rsidRPr="000604A8">
        <w:rPr>
          <w:rFonts w:ascii="Clan-News" w:hAnsi="Clan-News" w:cs="Arial"/>
          <w:color w:val="0B0C0C"/>
        </w:rPr>
        <w:t>f you</w:t>
      </w:r>
      <w:r w:rsidR="009A6848">
        <w:rPr>
          <w:rFonts w:ascii="Clan-News" w:hAnsi="Clan-News" w:cs="Arial"/>
          <w:color w:val="0B0C0C"/>
        </w:rPr>
        <w:t xml:space="preserve"> are able to</w:t>
      </w:r>
      <w:r w:rsidRPr="000604A8">
        <w:rPr>
          <w:rFonts w:ascii="Clan-News" w:hAnsi="Clan-News" w:cs="Arial"/>
          <w:color w:val="0B0C0C"/>
        </w:rPr>
        <w:t xml:space="preserve"> answer ‘No’</w:t>
      </w:r>
      <w:r>
        <w:rPr>
          <w:rFonts w:ascii="Clan-News" w:hAnsi="Clan-News" w:cs="Arial"/>
          <w:color w:val="0B0C0C"/>
        </w:rPr>
        <w:t xml:space="preserve"> to </w:t>
      </w:r>
      <w:r w:rsidRPr="00FE306E">
        <w:rPr>
          <w:rFonts w:ascii="Clan-News" w:hAnsi="Clan-News" w:cs="Arial"/>
          <w:b/>
          <w:bCs/>
          <w:color w:val="0B0C0C"/>
        </w:rPr>
        <w:t>any</w:t>
      </w:r>
      <w:r>
        <w:rPr>
          <w:rFonts w:ascii="Clan-News" w:hAnsi="Clan-News" w:cs="Arial"/>
          <w:color w:val="0B0C0C"/>
        </w:rPr>
        <w:t xml:space="preserve"> of the questions then </w:t>
      </w:r>
      <w:r w:rsidRPr="000604A8">
        <w:rPr>
          <w:rFonts w:ascii="Clan-News" w:hAnsi="Clan-News" w:cs="Arial"/>
          <w:color w:val="0B0C0C"/>
        </w:rPr>
        <w:t>the assessment is complete</w:t>
      </w:r>
      <w:r w:rsidR="007E6561">
        <w:rPr>
          <w:rFonts w:ascii="Clan-News" w:hAnsi="Clan-News" w:cs="Arial"/>
          <w:color w:val="0B0C0C"/>
        </w:rPr>
        <w:t xml:space="preserve"> and subsidy control </w:t>
      </w:r>
      <w:r w:rsidR="003B01DD">
        <w:rPr>
          <w:rFonts w:ascii="Clan-News" w:hAnsi="Clan-News" w:cs="Arial"/>
          <w:color w:val="0B0C0C"/>
        </w:rPr>
        <w:t xml:space="preserve">procedures </w:t>
      </w:r>
      <w:r w:rsidR="007E6561">
        <w:rPr>
          <w:rFonts w:ascii="Clan-News" w:hAnsi="Clan-News" w:cs="Arial"/>
          <w:color w:val="0B0C0C"/>
        </w:rPr>
        <w:t>are not relevant</w:t>
      </w:r>
      <w:r>
        <w:rPr>
          <w:rFonts w:ascii="Clan-News" w:hAnsi="Clan-News" w:cs="Arial"/>
          <w:color w:val="0B0C0C"/>
        </w:rPr>
        <w:t>.</w:t>
      </w:r>
      <w:r w:rsidR="0042051F">
        <w:rPr>
          <w:rFonts w:ascii="Clan-News" w:hAnsi="Clan-News" w:cs="Arial"/>
          <w:color w:val="0B0C0C"/>
        </w:rPr>
        <w:t xml:space="preserve"> </w:t>
      </w:r>
      <w:r w:rsidR="00392D02" w:rsidRPr="00D54F74">
        <w:rPr>
          <w:rFonts w:ascii="Clan-News" w:hAnsi="Clan-News" w:cs="Arial"/>
          <w:color w:val="0B0C0C"/>
        </w:rPr>
        <w:t xml:space="preserve">If you answer “yes” to </w:t>
      </w:r>
      <w:r w:rsidR="0042051F" w:rsidRPr="00FE306E">
        <w:rPr>
          <w:rFonts w:ascii="Clan-News" w:hAnsi="Clan-News" w:cs="Arial"/>
          <w:b/>
          <w:bCs/>
          <w:color w:val="0B0C0C"/>
        </w:rPr>
        <w:t>a</w:t>
      </w:r>
      <w:r w:rsidR="00FA02FF" w:rsidRPr="00FE306E">
        <w:rPr>
          <w:rFonts w:ascii="Clan-News" w:hAnsi="Clan-News" w:cs="Arial"/>
          <w:b/>
          <w:bCs/>
          <w:color w:val="0B0C0C"/>
        </w:rPr>
        <w:t>ll</w:t>
      </w:r>
      <w:r w:rsidR="0042051F">
        <w:rPr>
          <w:rFonts w:ascii="Clan-News" w:hAnsi="Clan-News" w:cs="Arial"/>
          <w:color w:val="0B0C0C"/>
        </w:rPr>
        <w:t xml:space="preserve"> </w:t>
      </w:r>
      <w:r w:rsidR="00392D02" w:rsidRPr="00D54F74">
        <w:rPr>
          <w:rFonts w:ascii="Clan-News" w:hAnsi="Clan-News" w:cs="Arial"/>
          <w:color w:val="0B0C0C"/>
        </w:rPr>
        <w:t xml:space="preserve">of the following 4 questions then it is likely that </w:t>
      </w:r>
      <w:r w:rsidR="009B773D" w:rsidRPr="00D54F74">
        <w:rPr>
          <w:rFonts w:ascii="Clan-News" w:hAnsi="Clan-News" w:cs="Arial"/>
          <w:color w:val="0B0C0C"/>
        </w:rPr>
        <w:t xml:space="preserve">the support you </w:t>
      </w:r>
      <w:r w:rsidR="00036993">
        <w:rPr>
          <w:rFonts w:ascii="Clan-News" w:hAnsi="Clan-News" w:cs="Arial"/>
          <w:color w:val="0B0C0C"/>
        </w:rPr>
        <w:t xml:space="preserve">intend </w:t>
      </w:r>
      <w:r w:rsidR="009B773D" w:rsidRPr="00D54F74">
        <w:rPr>
          <w:rFonts w:ascii="Clan-News" w:hAnsi="Clan-News" w:cs="Arial"/>
          <w:color w:val="0B0C0C"/>
        </w:rPr>
        <w:t xml:space="preserve">providing </w:t>
      </w:r>
      <w:r w:rsidR="001F20BE" w:rsidRPr="00D54F74">
        <w:rPr>
          <w:rFonts w:ascii="Clan-News" w:hAnsi="Clan-News" w:cs="Arial"/>
          <w:color w:val="0B0C0C"/>
        </w:rPr>
        <w:t>is</w:t>
      </w:r>
      <w:r w:rsidR="009B773D" w:rsidRPr="00D54F74">
        <w:rPr>
          <w:rFonts w:ascii="Clan-News" w:hAnsi="Clan-News" w:cs="Arial"/>
          <w:color w:val="0B0C0C"/>
        </w:rPr>
        <w:t xml:space="preserve"> a </w:t>
      </w:r>
      <w:r w:rsidR="00392D02" w:rsidRPr="00D54F74">
        <w:rPr>
          <w:rFonts w:ascii="Clan-News" w:hAnsi="Clan-News" w:cs="Arial"/>
          <w:color w:val="0B0C0C"/>
        </w:rPr>
        <w:t>subsidy</w:t>
      </w:r>
      <w:r w:rsidR="001F20BE" w:rsidRPr="00D54F74">
        <w:rPr>
          <w:rFonts w:ascii="Clan-News" w:hAnsi="Clan-News" w:cs="Arial"/>
          <w:color w:val="0B0C0C"/>
        </w:rPr>
        <w:t>:</w:t>
      </w:r>
    </w:p>
    <w:p w14:paraId="69D22B14" w14:textId="77777777" w:rsidR="00285063" w:rsidRPr="00D54F74" w:rsidRDefault="00285063" w:rsidP="00285063">
      <w:pPr>
        <w:pStyle w:val="NormalWeb"/>
        <w:shd w:val="clear" w:color="auto" w:fill="FFFFFF"/>
        <w:spacing w:before="0" w:beforeAutospacing="0" w:after="0" w:afterAutospacing="0"/>
        <w:jc w:val="both"/>
        <w:rPr>
          <w:rFonts w:ascii="Clan-News" w:hAnsi="Clan-News" w:cs="Arial"/>
          <w:color w:val="0B0C0C"/>
        </w:rPr>
      </w:pPr>
    </w:p>
    <w:p w14:paraId="0C640B0F" w14:textId="77777777" w:rsidR="003A0CF7" w:rsidRPr="00D54F74" w:rsidRDefault="009B773D" w:rsidP="00A242CE">
      <w:pPr>
        <w:pStyle w:val="ListParagraph"/>
        <w:numPr>
          <w:ilvl w:val="0"/>
          <w:numId w:val="8"/>
        </w:numPr>
        <w:shd w:val="clear" w:color="auto" w:fill="FFFFFF"/>
        <w:jc w:val="both"/>
        <w:rPr>
          <w:rFonts w:ascii="Clan-News" w:hAnsi="Clan-News" w:cs="Arial"/>
          <w:color w:val="0B0C0C"/>
          <w:szCs w:val="24"/>
          <w:lang w:eastAsia="en-GB"/>
        </w:rPr>
      </w:pPr>
      <w:r w:rsidRPr="00D54F74">
        <w:rPr>
          <w:rFonts w:ascii="Clan-News" w:hAnsi="Clan-News" w:cs="Arial"/>
          <w:b/>
          <w:bCs/>
          <w:color w:val="0B0C0C"/>
          <w:szCs w:val="24"/>
          <w:lang w:eastAsia="en-GB"/>
        </w:rPr>
        <w:t>Is the financial assistance given, directly or indirectly, from public resources by a public authority?</w:t>
      </w:r>
    </w:p>
    <w:p w14:paraId="5729E8B2" w14:textId="77777777" w:rsidR="000C71D2" w:rsidRPr="00D54F74" w:rsidRDefault="009B773D" w:rsidP="00A242CE">
      <w:pPr>
        <w:pStyle w:val="ListParagraph"/>
        <w:numPr>
          <w:ilvl w:val="0"/>
          <w:numId w:val="8"/>
        </w:numPr>
        <w:shd w:val="clear" w:color="auto" w:fill="FFFFFF"/>
        <w:jc w:val="both"/>
        <w:rPr>
          <w:rFonts w:ascii="Clan-News" w:hAnsi="Clan-News" w:cs="Arial"/>
          <w:i/>
          <w:iCs/>
          <w:color w:val="0B0C0C"/>
          <w:szCs w:val="24"/>
          <w:lang w:eastAsia="en-GB"/>
        </w:rPr>
      </w:pPr>
      <w:r w:rsidRPr="00D54F74">
        <w:rPr>
          <w:rFonts w:ascii="Clan-News" w:hAnsi="Clan-News" w:cs="Arial"/>
          <w:b/>
          <w:bCs/>
          <w:color w:val="0B0C0C"/>
          <w:szCs w:val="24"/>
          <w:lang w:eastAsia="en-GB"/>
        </w:rPr>
        <w:t>Does the financial assistance confer an economic advantage on one or more enterprises?</w:t>
      </w:r>
      <w:r w:rsidR="000C71D2" w:rsidRPr="00D54F74">
        <w:rPr>
          <w:rFonts w:ascii="Clan-News" w:hAnsi="Clan-News" w:cs="Arial"/>
          <w:b/>
          <w:bCs/>
          <w:color w:val="0B0C0C"/>
          <w:szCs w:val="24"/>
          <w:lang w:eastAsia="en-GB"/>
        </w:rPr>
        <w:t xml:space="preserve"> </w:t>
      </w:r>
      <w:r w:rsidRPr="00D54F74">
        <w:rPr>
          <w:rFonts w:ascii="Clan-News" w:hAnsi="Clan-News" w:cs="Arial"/>
          <w:i/>
          <w:iCs/>
          <w:color w:val="0B0C0C"/>
          <w:szCs w:val="24"/>
          <w:lang w:eastAsia="en-GB"/>
        </w:rPr>
        <w:t>The financial assistance must confer an economic advantage, meaning that it is provided on favourable terms. Financial assistance will not confer an economic advantage if it could reasonably be considered to have been obtained on the same terms on the market.</w:t>
      </w:r>
    </w:p>
    <w:p w14:paraId="5EE39675" w14:textId="77777777" w:rsidR="000C71D2" w:rsidRPr="00F427F7" w:rsidRDefault="009B773D" w:rsidP="00A242CE">
      <w:pPr>
        <w:pStyle w:val="ListParagraph"/>
        <w:numPr>
          <w:ilvl w:val="0"/>
          <w:numId w:val="8"/>
        </w:numPr>
        <w:shd w:val="clear" w:color="auto" w:fill="FFFFFF"/>
        <w:jc w:val="both"/>
        <w:rPr>
          <w:rFonts w:ascii="Clan-News" w:hAnsi="Clan-News" w:cs="Arial"/>
          <w:i/>
          <w:iCs/>
          <w:color w:val="0B0C0C"/>
          <w:szCs w:val="24"/>
          <w:lang w:eastAsia="en-GB"/>
        </w:rPr>
      </w:pPr>
      <w:r w:rsidRPr="00D54F74">
        <w:rPr>
          <w:rFonts w:ascii="Clan-News" w:hAnsi="Clan-News" w:cs="Arial"/>
          <w:b/>
          <w:bCs/>
          <w:color w:val="0B0C0C"/>
          <w:szCs w:val="24"/>
          <w:lang w:eastAsia="en-GB"/>
        </w:rPr>
        <w:t>Is the financial assistance specific? That is, has the economic advantage been provided to one (or more than one) enterprise, but not to others?</w:t>
      </w:r>
      <w:r w:rsidR="000C71D2" w:rsidRPr="00D54F74">
        <w:rPr>
          <w:rFonts w:ascii="Clan-News" w:hAnsi="Clan-News" w:cs="Arial"/>
          <w:b/>
          <w:bCs/>
          <w:color w:val="0B0C0C"/>
          <w:szCs w:val="24"/>
          <w:lang w:eastAsia="en-GB"/>
        </w:rPr>
        <w:t xml:space="preserve"> </w:t>
      </w:r>
      <w:r w:rsidRPr="00F427F7">
        <w:rPr>
          <w:rFonts w:ascii="Clan-News" w:hAnsi="Clan-News" w:cs="Arial"/>
          <w:i/>
          <w:iCs/>
          <w:color w:val="0B0C0C"/>
          <w:szCs w:val="24"/>
          <w:lang w:eastAsia="en-GB"/>
        </w:rPr>
        <w:t xml:space="preserve">This covers financial assistance that is provided to specific beneficiaries determined on a discretionary basis by the government, </w:t>
      </w:r>
      <w:r w:rsidRPr="00F427F7">
        <w:rPr>
          <w:rFonts w:ascii="Clan-News" w:hAnsi="Clan-News" w:cs="Arial"/>
          <w:i/>
          <w:iCs/>
          <w:color w:val="0B0C0C"/>
          <w:szCs w:val="24"/>
          <w:lang w:eastAsia="en-GB"/>
        </w:rPr>
        <w:lastRenderedPageBreak/>
        <w:t>as well as assistance that benefits (directly or indirectly) only enterprises in a particular sector, industry or area, or with certain characteristics.</w:t>
      </w:r>
    </w:p>
    <w:p w14:paraId="4475B936" w14:textId="36086FB2" w:rsidR="009B773D" w:rsidRDefault="009B773D" w:rsidP="00A242CE">
      <w:pPr>
        <w:pStyle w:val="ListParagraph"/>
        <w:numPr>
          <w:ilvl w:val="0"/>
          <w:numId w:val="8"/>
        </w:numPr>
        <w:shd w:val="clear" w:color="auto" w:fill="FFFFFF"/>
        <w:jc w:val="both"/>
        <w:rPr>
          <w:rFonts w:ascii="Clan-News" w:hAnsi="Clan-News" w:cs="Arial"/>
          <w:i/>
          <w:iCs/>
          <w:color w:val="0B0C0C"/>
          <w:szCs w:val="24"/>
          <w:lang w:eastAsia="en-GB"/>
        </w:rPr>
      </w:pPr>
      <w:r w:rsidRPr="00D54F74">
        <w:rPr>
          <w:rFonts w:ascii="Clan-News" w:hAnsi="Clan-News" w:cs="Arial"/>
          <w:b/>
          <w:bCs/>
          <w:color w:val="0B0C0C"/>
          <w:szCs w:val="24"/>
          <w:lang w:eastAsia="en-GB"/>
        </w:rPr>
        <w:t>Will the financial assistance have, or is it capable of having, an effect on competition or investment within the UK, or trade or investment between the UK and another country or territory?</w:t>
      </w:r>
      <w:r w:rsidR="00D54F74" w:rsidRPr="00D54F74">
        <w:rPr>
          <w:rFonts w:ascii="Clan-News" w:hAnsi="Clan-News" w:cs="Arial"/>
          <w:b/>
          <w:bCs/>
          <w:color w:val="0B0C0C"/>
          <w:szCs w:val="24"/>
          <w:lang w:eastAsia="en-GB"/>
        </w:rPr>
        <w:t xml:space="preserve"> </w:t>
      </w:r>
      <w:r w:rsidRPr="00F427F7">
        <w:rPr>
          <w:rFonts w:ascii="Clan-News" w:hAnsi="Clan-News" w:cs="Arial"/>
          <w:i/>
          <w:iCs/>
          <w:color w:val="0B0C0C"/>
          <w:szCs w:val="24"/>
          <w:lang w:eastAsia="en-GB"/>
        </w:rPr>
        <w:t>To constitute a subsidy, the assistance must have a genuine effect that is more than incidental or hypothetical on competition or investment in the UK, or on international trade or investment.</w:t>
      </w:r>
    </w:p>
    <w:p w14:paraId="7CB1D634" w14:textId="77777777" w:rsidR="00285063" w:rsidRPr="00285063" w:rsidRDefault="00285063" w:rsidP="00285063">
      <w:pPr>
        <w:shd w:val="clear" w:color="auto" w:fill="FFFFFF"/>
        <w:jc w:val="both"/>
        <w:rPr>
          <w:rFonts w:ascii="Clan-News" w:hAnsi="Clan-News" w:cs="Arial"/>
          <w:i/>
          <w:iCs/>
          <w:color w:val="0B0C0C"/>
          <w:szCs w:val="24"/>
          <w:lang w:eastAsia="en-GB"/>
        </w:rPr>
      </w:pPr>
    </w:p>
    <w:p w14:paraId="7E0D0538" w14:textId="63237051" w:rsidR="00767383" w:rsidRDefault="00965ECD" w:rsidP="00A242CE">
      <w:pPr>
        <w:pStyle w:val="NormalWeb"/>
        <w:spacing w:before="0" w:beforeAutospacing="0" w:after="0" w:afterAutospacing="0"/>
        <w:jc w:val="both"/>
        <w:textAlignment w:val="baseline"/>
        <w:rPr>
          <w:rFonts w:ascii="Clan-News" w:hAnsi="Clan-News" w:cs="Arial"/>
        </w:rPr>
      </w:pPr>
      <w:r w:rsidRPr="00285063">
        <w:rPr>
          <w:rFonts w:ascii="Clan-News" w:hAnsi="Clan-News" w:cs="Open Sans"/>
          <w:bdr w:val="none" w:sz="0" w:space="0" w:color="auto" w:frame="1"/>
        </w:rPr>
        <w:t xml:space="preserve">If your policy area provides subsidies, please ensure that you and your team read the </w:t>
      </w:r>
      <w:hyperlink r:id="rId8" w:history="1">
        <w:r w:rsidR="007F4767">
          <w:rPr>
            <w:rStyle w:val="Hyperlink"/>
            <w:rFonts w:ascii="Clan-News" w:hAnsi="Clan-News" w:cs="Open Sans"/>
            <w:bdr w:val="none" w:sz="0" w:space="0" w:color="auto" w:frame="1"/>
          </w:rPr>
          <w:t>new subsidy control statutory guidance</w:t>
        </w:r>
      </w:hyperlink>
      <w:r w:rsidRPr="00285063">
        <w:rPr>
          <w:rFonts w:ascii="Clan-News" w:hAnsi="Clan-News" w:cs="Open Sans"/>
          <w:bdr w:val="none" w:sz="0" w:space="0" w:color="auto" w:frame="1"/>
        </w:rPr>
        <w:t>. Failure to comply could cause the Scottish Government significant legal, financial and reputational damage.</w:t>
      </w:r>
      <w:r w:rsidRPr="00285063">
        <w:rPr>
          <w:bdr w:val="none" w:sz="0" w:space="0" w:color="auto" w:frame="1"/>
        </w:rPr>
        <w:t> </w:t>
      </w:r>
      <w:r w:rsidRPr="00285063">
        <w:rPr>
          <w:rFonts w:ascii="Clan-News" w:hAnsi="Clan-News" w:cs="Open Sans"/>
          <w:bdr w:val="none" w:sz="0" w:space="0" w:color="auto" w:frame="1"/>
        </w:rPr>
        <w:t>The Subsidy Control Team can provide support, and help you to determine whether a measure is subject to subsidy control rules. For more information, please contact the </w:t>
      </w:r>
      <w:hyperlink r:id="rId9" w:history="1">
        <w:r w:rsidRPr="002C59EC">
          <w:rPr>
            <w:rStyle w:val="Hyperlink"/>
            <w:rFonts w:ascii="Clan-News" w:hAnsi="Clan-News" w:cs="Open Sans"/>
            <w:color w:val="0075DB"/>
            <w:bdr w:val="none" w:sz="0" w:space="0" w:color="auto" w:frame="1"/>
          </w:rPr>
          <w:t>subsidy control team</w:t>
        </w:r>
      </w:hyperlink>
      <w:r w:rsidR="008D6512">
        <w:rPr>
          <w:rStyle w:val="Hyperlink"/>
          <w:rFonts w:ascii="Clan-News" w:hAnsi="Clan-News" w:cs="Open Sans"/>
          <w:color w:val="0075DB"/>
          <w:bdr w:val="none" w:sz="0" w:space="0" w:color="auto" w:frame="1"/>
        </w:rPr>
        <w:t xml:space="preserve"> early in the policy development process</w:t>
      </w:r>
      <w:r w:rsidR="002C59EC" w:rsidRPr="002C59EC">
        <w:rPr>
          <w:rFonts w:ascii="Clan-News" w:hAnsi="Clan-News" w:cs="Open Sans"/>
          <w:color w:val="444444"/>
        </w:rPr>
        <w:t xml:space="preserve"> </w:t>
      </w:r>
      <w:r w:rsidR="002C59EC" w:rsidRPr="00285063">
        <w:rPr>
          <w:rFonts w:ascii="Clan-News" w:hAnsi="Clan-News" w:cs="Open Sans"/>
        </w:rPr>
        <w:t>and review</w:t>
      </w:r>
      <w:r w:rsidR="0002402C" w:rsidRPr="00285063">
        <w:rPr>
          <w:rFonts w:ascii="Clan-News" w:hAnsi="Clan-News" w:cs="Arial"/>
        </w:rPr>
        <w:t xml:space="preserve"> </w:t>
      </w:r>
      <w:r w:rsidR="006E5A38" w:rsidRPr="00285063">
        <w:rPr>
          <w:rFonts w:ascii="Clan-News" w:hAnsi="Clan-News" w:cs="Arial"/>
        </w:rPr>
        <w:t>the</w:t>
      </w:r>
      <w:r w:rsidR="00767383" w:rsidRPr="00285063">
        <w:rPr>
          <w:rFonts w:ascii="Clan-News" w:hAnsi="Clan-News" w:cs="Arial"/>
        </w:rPr>
        <w:t xml:space="preserve"> following documents:</w:t>
      </w:r>
    </w:p>
    <w:p w14:paraId="1F8EECB0" w14:textId="77777777" w:rsidR="00285063" w:rsidRPr="00285063" w:rsidRDefault="00285063" w:rsidP="00285063">
      <w:pPr>
        <w:pStyle w:val="NormalWeb"/>
        <w:spacing w:before="0" w:beforeAutospacing="0" w:after="0" w:afterAutospacing="0"/>
        <w:textAlignment w:val="baseline"/>
        <w:rPr>
          <w:rFonts w:ascii="Clan-News" w:hAnsi="Clan-News" w:cs="Arial"/>
        </w:rPr>
      </w:pPr>
    </w:p>
    <w:p w14:paraId="76DD6F34" w14:textId="34767495" w:rsidR="001F1A10" w:rsidRDefault="008154B5" w:rsidP="00285063">
      <w:pPr>
        <w:pStyle w:val="NormalWeb"/>
        <w:numPr>
          <w:ilvl w:val="0"/>
          <w:numId w:val="9"/>
        </w:numPr>
        <w:shd w:val="clear" w:color="auto" w:fill="FFFFFF"/>
        <w:spacing w:before="0" w:beforeAutospacing="0" w:after="0" w:afterAutospacing="0"/>
        <w:jc w:val="both"/>
        <w:rPr>
          <w:rFonts w:ascii="Clan-News" w:hAnsi="Clan-News" w:cs="Arial"/>
          <w:color w:val="0B0C0C"/>
        </w:rPr>
      </w:pPr>
      <w:hyperlink r:id="rId10" w:history="1">
        <w:r w:rsidR="00EB46F5" w:rsidRPr="009341A4">
          <w:rPr>
            <w:rStyle w:val="Hyperlink"/>
            <w:rFonts w:ascii="Clan-News" w:hAnsi="Clan-News" w:cs="Arial"/>
          </w:rPr>
          <w:t>Statutory Guidance for the United Kingdom Subsidy Control Regime</w:t>
        </w:r>
      </w:hyperlink>
    </w:p>
    <w:p w14:paraId="50CD57EE" w14:textId="17B850FF" w:rsidR="006E5A38" w:rsidRDefault="008154B5" w:rsidP="00285063">
      <w:pPr>
        <w:pStyle w:val="NormalWeb"/>
        <w:numPr>
          <w:ilvl w:val="0"/>
          <w:numId w:val="9"/>
        </w:numPr>
        <w:shd w:val="clear" w:color="auto" w:fill="FFFFFF"/>
        <w:spacing w:before="0" w:beforeAutospacing="0" w:after="0" w:afterAutospacing="0"/>
        <w:jc w:val="both"/>
        <w:rPr>
          <w:rFonts w:ascii="Clan-News" w:hAnsi="Clan-News" w:cs="Arial"/>
          <w:color w:val="0B0C0C"/>
        </w:rPr>
      </w:pPr>
      <w:hyperlink r:id="rId11" w:history="1">
        <w:r w:rsidR="006E5A38" w:rsidRPr="00D54F74">
          <w:rPr>
            <w:rStyle w:val="Hyperlink"/>
            <w:rFonts w:ascii="Clan-News" w:hAnsi="Clan-News" w:cs="Arial"/>
          </w:rPr>
          <w:t>Subsidy Control rules: quick guide to key requirements for public authorities</w:t>
        </w:r>
      </w:hyperlink>
    </w:p>
    <w:p w14:paraId="5F245616" w14:textId="0B6FB00B" w:rsidR="00BB6A9F" w:rsidRDefault="008154B5" w:rsidP="00285063">
      <w:pPr>
        <w:pStyle w:val="NormalWeb"/>
        <w:numPr>
          <w:ilvl w:val="0"/>
          <w:numId w:val="9"/>
        </w:numPr>
        <w:shd w:val="clear" w:color="auto" w:fill="FFFFFF"/>
        <w:spacing w:before="0" w:beforeAutospacing="0" w:after="0" w:afterAutospacing="0"/>
        <w:jc w:val="both"/>
        <w:rPr>
          <w:rFonts w:ascii="Clan-News" w:hAnsi="Clan-News" w:cs="Arial"/>
          <w:color w:val="0B0C0C"/>
        </w:rPr>
      </w:pPr>
      <w:hyperlink r:id="rId12" w:history="1">
        <w:r w:rsidR="00BB6A9F" w:rsidRPr="00600B03">
          <w:rPr>
            <w:rStyle w:val="Hyperlink"/>
            <w:rFonts w:ascii="Clan-News" w:hAnsi="Clan-News" w:cs="Arial"/>
          </w:rPr>
          <w:t>Subsidy control principles assessment template</w:t>
        </w:r>
      </w:hyperlink>
    </w:p>
    <w:p w14:paraId="56C14E7E" w14:textId="362E4CB4" w:rsidR="00025A28" w:rsidRPr="00D54F74" w:rsidRDefault="00025A28" w:rsidP="00285063">
      <w:pPr>
        <w:pStyle w:val="NormalWeb"/>
        <w:numPr>
          <w:ilvl w:val="0"/>
          <w:numId w:val="9"/>
        </w:numPr>
        <w:shd w:val="clear" w:color="auto" w:fill="FFFFFF"/>
        <w:spacing w:before="0" w:beforeAutospacing="0" w:after="0" w:afterAutospacing="0"/>
        <w:jc w:val="both"/>
        <w:rPr>
          <w:rFonts w:ascii="Clan-News" w:hAnsi="Clan-News" w:cs="Arial"/>
          <w:color w:val="0B0C0C"/>
        </w:rPr>
      </w:pPr>
      <w:r w:rsidRPr="00285063">
        <w:rPr>
          <w:rFonts w:ascii="Clan-News" w:hAnsi="Clan-News" w:cs="Arial"/>
          <w:color w:val="0B0C0C"/>
        </w:rPr>
        <w:t xml:space="preserve">Further information on the Scottish Government </w:t>
      </w:r>
      <w:hyperlink r:id="rId13" w:history="1">
        <w:r w:rsidRPr="00285063">
          <w:rPr>
            <w:rStyle w:val="Hyperlink"/>
            <w:rFonts w:ascii="Clan-News" w:hAnsi="Clan-News" w:cs="Arial"/>
          </w:rPr>
          <w:t>website</w:t>
        </w:r>
      </w:hyperlink>
    </w:p>
    <w:sectPr w:rsidR="00025A28" w:rsidRPr="00D54F74" w:rsidSect="00B561C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667FA" w14:textId="77777777" w:rsidR="00260427" w:rsidRDefault="00260427" w:rsidP="000604A8">
      <w:r>
        <w:separator/>
      </w:r>
    </w:p>
  </w:endnote>
  <w:endnote w:type="continuationSeparator" w:id="0">
    <w:p w14:paraId="3BBD20A7" w14:textId="77777777" w:rsidR="00260427" w:rsidRDefault="00260427" w:rsidP="0006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lan-News">
    <w:panose1 w:val="02000503030000020004"/>
    <w:charset w:val="00"/>
    <w:family w:val="auto"/>
    <w:pitch w:val="variable"/>
    <w:sig w:usb0="800000AF" w:usb1="4000204A"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AE34" w14:textId="77777777" w:rsidR="00260427" w:rsidRDefault="00260427" w:rsidP="000604A8">
      <w:r>
        <w:separator/>
      </w:r>
    </w:p>
  </w:footnote>
  <w:footnote w:type="continuationSeparator" w:id="0">
    <w:p w14:paraId="636A98C6" w14:textId="77777777" w:rsidR="00260427" w:rsidRDefault="00260427" w:rsidP="0006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C5809EF"/>
    <w:multiLevelType w:val="hybridMultilevel"/>
    <w:tmpl w:val="7D127F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F754AF8"/>
    <w:multiLevelType w:val="hybridMultilevel"/>
    <w:tmpl w:val="8E723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310F7A"/>
    <w:multiLevelType w:val="hybridMultilevel"/>
    <w:tmpl w:val="2BA24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CB2E9A"/>
    <w:multiLevelType w:val="hybridMultilevel"/>
    <w:tmpl w:val="78EC8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67B1507D"/>
    <w:multiLevelType w:val="hybridMultilevel"/>
    <w:tmpl w:val="9C9479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D66259E"/>
    <w:multiLevelType w:val="hybridMultilevel"/>
    <w:tmpl w:val="0CB6171E"/>
    <w:lvl w:ilvl="0" w:tplc="3C32BA34">
      <w:start w:val="1"/>
      <w:numFmt w:val="decimal"/>
      <w:lvlText w:val="%1."/>
      <w:lvlJc w:val="left"/>
      <w:pPr>
        <w:ind w:left="720" w:hanging="360"/>
      </w:pPr>
      <w:rPr>
        <w:rFonts w:hint="default"/>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4728794">
    <w:abstractNumId w:val="5"/>
  </w:num>
  <w:num w:numId="2" w16cid:durableId="230501354">
    <w:abstractNumId w:val="0"/>
  </w:num>
  <w:num w:numId="3" w16cid:durableId="155658877">
    <w:abstractNumId w:val="0"/>
  </w:num>
  <w:num w:numId="4" w16cid:durableId="637493856">
    <w:abstractNumId w:val="0"/>
  </w:num>
  <w:num w:numId="5" w16cid:durableId="1880698915">
    <w:abstractNumId w:val="5"/>
  </w:num>
  <w:num w:numId="6" w16cid:durableId="482355368">
    <w:abstractNumId w:val="0"/>
  </w:num>
  <w:num w:numId="7" w16cid:durableId="813985793">
    <w:abstractNumId w:val="2"/>
  </w:num>
  <w:num w:numId="8" w16cid:durableId="1755005650">
    <w:abstractNumId w:val="7"/>
  </w:num>
  <w:num w:numId="9" w16cid:durableId="1099720861">
    <w:abstractNumId w:val="1"/>
  </w:num>
  <w:num w:numId="10" w16cid:durableId="1341809665">
    <w:abstractNumId w:val="4"/>
  </w:num>
  <w:num w:numId="11" w16cid:durableId="1454328239">
    <w:abstractNumId w:val="3"/>
  </w:num>
  <w:num w:numId="12" w16cid:durableId="2207537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63E"/>
    <w:rsid w:val="0002402C"/>
    <w:rsid w:val="00025A28"/>
    <w:rsid w:val="00027C27"/>
    <w:rsid w:val="00036993"/>
    <w:rsid w:val="000604A8"/>
    <w:rsid w:val="000B32CB"/>
    <w:rsid w:val="000C0CF4"/>
    <w:rsid w:val="000C3D00"/>
    <w:rsid w:val="000C71D2"/>
    <w:rsid w:val="000D39F7"/>
    <w:rsid w:val="001E5D6D"/>
    <w:rsid w:val="001F1A10"/>
    <w:rsid w:val="001F20BE"/>
    <w:rsid w:val="00214D4F"/>
    <w:rsid w:val="00260427"/>
    <w:rsid w:val="00281579"/>
    <w:rsid w:val="00285063"/>
    <w:rsid w:val="002C59EC"/>
    <w:rsid w:val="00306C61"/>
    <w:rsid w:val="00310928"/>
    <w:rsid w:val="00354FCB"/>
    <w:rsid w:val="0037582B"/>
    <w:rsid w:val="00382D0F"/>
    <w:rsid w:val="00392D02"/>
    <w:rsid w:val="003A0CF7"/>
    <w:rsid w:val="003B01DD"/>
    <w:rsid w:val="003C48C4"/>
    <w:rsid w:val="0042051F"/>
    <w:rsid w:val="005E7EA2"/>
    <w:rsid w:val="005F4653"/>
    <w:rsid w:val="00600B03"/>
    <w:rsid w:val="006E31A0"/>
    <w:rsid w:val="006E5A38"/>
    <w:rsid w:val="006F0247"/>
    <w:rsid w:val="00767383"/>
    <w:rsid w:val="00773592"/>
    <w:rsid w:val="007E6561"/>
    <w:rsid w:val="007F4767"/>
    <w:rsid w:val="008025B7"/>
    <w:rsid w:val="008154B5"/>
    <w:rsid w:val="0084263E"/>
    <w:rsid w:val="00857548"/>
    <w:rsid w:val="008D6512"/>
    <w:rsid w:val="008F29EB"/>
    <w:rsid w:val="009341A4"/>
    <w:rsid w:val="00965ECD"/>
    <w:rsid w:val="009A6848"/>
    <w:rsid w:val="009B7615"/>
    <w:rsid w:val="009B773D"/>
    <w:rsid w:val="009C0184"/>
    <w:rsid w:val="00A242CE"/>
    <w:rsid w:val="00B17F00"/>
    <w:rsid w:val="00B51BDC"/>
    <w:rsid w:val="00B561C0"/>
    <w:rsid w:val="00B773CE"/>
    <w:rsid w:val="00BB4EEC"/>
    <w:rsid w:val="00BB6A9F"/>
    <w:rsid w:val="00C53118"/>
    <w:rsid w:val="00C62E59"/>
    <w:rsid w:val="00C91823"/>
    <w:rsid w:val="00C9552B"/>
    <w:rsid w:val="00D008AB"/>
    <w:rsid w:val="00D11B5B"/>
    <w:rsid w:val="00D16E3E"/>
    <w:rsid w:val="00D54F74"/>
    <w:rsid w:val="00DB554C"/>
    <w:rsid w:val="00E04F80"/>
    <w:rsid w:val="00E05890"/>
    <w:rsid w:val="00EB46F5"/>
    <w:rsid w:val="00F427F7"/>
    <w:rsid w:val="00F63A4A"/>
    <w:rsid w:val="00F713CB"/>
    <w:rsid w:val="00FA02FF"/>
    <w:rsid w:val="00FA4BC1"/>
    <w:rsid w:val="00FE3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B0936"/>
  <w15:chartTrackingRefBased/>
  <w15:docId w15:val="{07890999-268A-485C-BA6D-E85575A8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uiPriority w:val="9"/>
    <w:qFormat/>
    <w:rsid w:val="00C91823"/>
    <w:pPr>
      <w:numPr>
        <w:ilvl w:val="1"/>
        <w:numId w:val="6"/>
      </w:numPr>
      <w:outlineLvl w:val="1"/>
    </w:pPr>
    <w:rPr>
      <w:kern w:val="24"/>
    </w:rPr>
  </w:style>
  <w:style w:type="paragraph" w:styleId="Heading3">
    <w:name w:val="heading 3"/>
    <w:aliases w:val="Outline3"/>
    <w:basedOn w:val="Normal"/>
    <w:next w:val="Normal"/>
    <w:link w:val="Heading3Char"/>
    <w:uiPriority w:val="9"/>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uiPriority w:val="9"/>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uiPriority w:val="9"/>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NormalWeb">
    <w:name w:val="Normal (Web)"/>
    <w:basedOn w:val="Normal"/>
    <w:uiPriority w:val="99"/>
    <w:semiHidden/>
    <w:unhideWhenUsed/>
    <w:rsid w:val="0084263E"/>
    <w:pPr>
      <w:spacing w:before="100" w:beforeAutospacing="1" w:after="100" w:afterAutospacing="1"/>
    </w:pPr>
    <w:rPr>
      <w:rFonts w:ascii="Times New Roman" w:hAnsi="Times New Roman"/>
      <w:szCs w:val="24"/>
      <w:lang w:eastAsia="en-GB"/>
    </w:rPr>
  </w:style>
  <w:style w:type="character" w:styleId="Hyperlink">
    <w:name w:val="Hyperlink"/>
    <w:basedOn w:val="DefaultParagraphFont"/>
    <w:uiPriority w:val="99"/>
    <w:unhideWhenUsed/>
    <w:rsid w:val="0084263E"/>
    <w:rPr>
      <w:color w:val="0000FF"/>
      <w:u w:val="single"/>
    </w:rPr>
  </w:style>
  <w:style w:type="character" w:styleId="Strong">
    <w:name w:val="Strong"/>
    <w:basedOn w:val="DefaultParagraphFont"/>
    <w:uiPriority w:val="22"/>
    <w:qFormat/>
    <w:rsid w:val="0084263E"/>
    <w:rPr>
      <w:b/>
      <w:bCs/>
    </w:rPr>
  </w:style>
  <w:style w:type="character" w:styleId="UnresolvedMention">
    <w:name w:val="Unresolved Mention"/>
    <w:basedOn w:val="DefaultParagraphFont"/>
    <w:uiPriority w:val="99"/>
    <w:semiHidden/>
    <w:unhideWhenUsed/>
    <w:rsid w:val="006F0247"/>
    <w:rPr>
      <w:color w:val="605E5C"/>
      <w:shd w:val="clear" w:color="auto" w:fill="E1DFDD"/>
    </w:rPr>
  </w:style>
  <w:style w:type="paragraph" w:styleId="ListParagraph">
    <w:name w:val="List Paragraph"/>
    <w:basedOn w:val="Normal"/>
    <w:uiPriority w:val="34"/>
    <w:qFormat/>
    <w:rsid w:val="001F20BE"/>
    <w:pPr>
      <w:ind w:left="720"/>
      <w:contextualSpacing/>
    </w:pPr>
  </w:style>
  <w:style w:type="character" w:styleId="FollowedHyperlink">
    <w:name w:val="FollowedHyperlink"/>
    <w:basedOn w:val="DefaultParagraphFont"/>
    <w:uiPriority w:val="99"/>
    <w:semiHidden/>
    <w:unhideWhenUsed/>
    <w:rsid w:val="001F1A10"/>
    <w:rPr>
      <w:color w:val="954F72" w:themeColor="followedHyperlink"/>
      <w:u w:val="single"/>
    </w:rPr>
  </w:style>
  <w:style w:type="table" w:styleId="TableGrid">
    <w:name w:val="Table Grid"/>
    <w:basedOn w:val="TableNormal"/>
    <w:uiPriority w:val="39"/>
    <w:rsid w:val="00060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604A8"/>
    <w:rPr>
      <w:sz w:val="20"/>
    </w:rPr>
  </w:style>
  <w:style w:type="character" w:customStyle="1" w:styleId="FootnoteTextChar">
    <w:name w:val="Footnote Text Char"/>
    <w:basedOn w:val="DefaultParagraphFont"/>
    <w:link w:val="FootnoteText"/>
    <w:uiPriority w:val="99"/>
    <w:semiHidden/>
    <w:rsid w:val="000604A8"/>
    <w:rPr>
      <w:rFonts w:ascii="Arial" w:hAnsi="Arial" w:cs="Times New Roman"/>
      <w:sz w:val="20"/>
      <w:szCs w:val="20"/>
    </w:rPr>
  </w:style>
  <w:style w:type="character" w:styleId="FootnoteReference">
    <w:name w:val="footnote reference"/>
    <w:basedOn w:val="DefaultParagraphFont"/>
    <w:uiPriority w:val="99"/>
    <w:semiHidden/>
    <w:unhideWhenUsed/>
    <w:rsid w:val="000604A8"/>
    <w:rPr>
      <w:vertAlign w:val="superscript"/>
    </w:rPr>
  </w:style>
  <w:style w:type="paragraph" w:styleId="Revision">
    <w:name w:val="Revision"/>
    <w:hidden/>
    <w:uiPriority w:val="99"/>
    <w:semiHidden/>
    <w:rsid w:val="008D6512"/>
    <w:rPr>
      <w:rFonts w:ascii="Arial" w:hAnsi="Arial" w:cs="Times New Roman"/>
      <w:sz w:val="24"/>
      <w:szCs w:val="20"/>
    </w:rPr>
  </w:style>
  <w:style w:type="character" w:styleId="CommentReference">
    <w:name w:val="annotation reference"/>
    <w:basedOn w:val="DefaultParagraphFont"/>
    <w:uiPriority w:val="99"/>
    <w:semiHidden/>
    <w:unhideWhenUsed/>
    <w:rsid w:val="007E6561"/>
    <w:rPr>
      <w:sz w:val="16"/>
      <w:szCs w:val="16"/>
    </w:rPr>
  </w:style>
  <w:style w:type="paragraph" w:styleId="CommentText">
    <w:name w:val="annotation text"/>
    <w:basedOn w:val="Normal"/>
    <w:link w:val="CommentTextChar"/>
    <w:uiPriority w:val="99"/>
    <w:unhideWhenUsed/>
    <w:rsid w:val="007E6561"/>
    <w:rPr>
      <w:sz w:val="20"/>
    </w:rPr>
  </w:style>
  <w:style w:type="character" w:customStyle="1" w:styleId="CommentTextChar">
    <w:name w:val="Comment Text Char"/>
    <w:basedOn w:val="DefaultParagraphFont"/>
    <w:link w:val="CommentText"/>
    <w:uiPriority w:val="99"/>
    <w:rsid w:val="007E6561"/>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7E6561"/>
    <w:rPr>
      <w:b/>
      <w:bCs/>
    </w:rPr>
  </w:style>
  <w:style w:type="character" w:customStyle="1" w:styleId="CommentSubjectChar">
    <w:name w:val="Comment Subject Char"/>
    <w:basedOn w:val="CommentTextChar"/>
    <w:link w:val="CommentSubject"/>
    <w:uiPriority w:val="99"/>
    <w:semiHidden/>
    <w:rsid w:val="007E6561"/>
    <w:rPr>
      <w:rFonts w:ascii="Arial"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77850">
      <w:bodyDiv w:val="1"/>
      <w:marLeft w:val="0"/>
      <w:marRight w:val="0"/>
      <w:marTop w:val="0"/>
      <w:marBottom w:val="0"/>
      <w:divBdr>
        <w:top w:val="none" w:sz="0" w:space="0" w:color="auto"/>
        <w:left w:val="none" w:sz="0" w:space="0" w:color="auto"/>
        <w:bottom w:val="none" w:sz="0" w:space="0" w:color="auto"/>
        <w:right w:val="none" w:sz="0" w:space="0" w:color="auto"/>
      </w:divBdr>
    </w:div>
    <w:div w:id="420687465">
      <w:bodyDiv w:val="1"/>
      <w:marLeft w:val="0"/>
      <w:marRight w:val="0"/>
      <w:marTop w:val="0"/>
      <w:marBottom w:val="0"/>
      <w:divBdr>
        <w:top w:val="none" w:sz="0" w:space="0" w:color="auto"/>
        <w:left w:val="none" w:sz="0" w:space="0" w:color="auto"/>
        <w:bottom w:val="none" w:sz="0" w:space="0" w:color="auto"/>
        <w:right w:val="none" w:sz="0" w:space="0" w:color="auto"/>
      </w:divBdr>
    </w:div>
    <w:div w:id="575675148">
      <w:bodyDiv w:val="1"/>
      <w:marLeft w:val="0"/>
      <w:marRight w:val="0"/>
      <w:marTop w:val="0"/>
      <w:marBottom w:val="0"/>
      <w:divBdr>
        <w:top w:val="none" w:sz="0" w:space="0" w:color="auto"/>
        <w:left w:val="none" w:sz="0" w:space="0" w:color="auto"/>
        <w:bottom w:val="none" w:sz="0" w:space="0" w:color="auto"/>
        <w:right w:val="none" w:sz="0" w:space="0" w:color="auto"/>
      </w:divBdr>
    </w:div>
    <w:div w:id="1080759907">
      <w:bodyDiv w:val="1"/>
      <w:marLeft w:val="0"/>
      <w:marRight w:val="0"/>
      <w:marTop w:val="0"/>
      <w:marBottom w:val="0"/>
      <w:divBdr>
        <w:top w:val="none" w:sz="0" w:space="0" w:color="auto"/>
        <w:left w:val="none" w:sz="0" w:space="0" w:color="auto"/>
        <w:bottom w:val="none" w:sz="0" w:space="0" w:color="auto"/>
        <w:right w:val="none" w:sz="0" w:space="0" w:color="auto"/>
      </w:divBdr>
    </w:div>
    <w:div w:id="169491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cot/publications/subsidy-control-guidance/pages/subsidy-control-act/" TargetMode="External"/><Relationship Id="rId13" Type="http://schemas.openxmlformats.org/officeDocument/2006/relationships/hyperlink" Target="https://www.gov.scot/publications/subsidy-control-guidance/pages/subsidy-control-ac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subsidy-control-principles-assessment-templa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ubsidy-control-rules-key-requirements-for-public-authorities/subsidy-control-rules-quick-guide-to-key-requirements-for-public-authorit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ssets.publishing.service.gov.uk/government/uploads/system/uploads/attachment_data/file/1117122/uk-subsidy-control-statutory-guidance.pdf" TargetMode="External"/><Relationship Id="rId4" Type="http://schemas.openxmlformats.org/officeDocument/2006/relationships/settings" Target="settings.xml"/><Relationship Id="rId9" Type="http://schemas.openxmlformats.org/officeDocument/2006/relationships/hyperlink" Target="mailto:subsidycontrol@gov.sco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A41918412</value>
    </field>
    <field name="Objective-Title">
      <value order="0">Subsidy Controls</value>
    </field>
    <field name="Objective-Description">
      <value order="0"/>
    </field>
    <field name="Objective-CreationStamp">
      <value order="0">2022-12-19T17:27:09Z</value>
    </field>
    <field name="Objective-IsApproved">
      <value order="0">false</value>
    </field>
    <field name="Objective-IsPublished">
      <value order="0">false</value>
    </field>
    <field name="Objective-DatePublished">
      <value order="0"/>
    </field>
    <field name="Objective-ModificationStamp">
      <value order="0">2023-03-17T12:56:32Z</value>
    </field>
    <field name="Objective-Owner">
      <value order="0">Wall, Kirsten K (U444541)</value>
    </field>
    <field name="Objective-Path">
      <value order="0">Objective Global Folder:SG File Plan:Government, politics and public administration:Public administration:Procurement:Advice and policy: Procurement:Scottish Procurement and Property Directorate (SPPD): Policy: Sustainable Procurement: Innovation: 2022-2027</value>
    </field>
    <field name="Objective-Parent">
      <value order="0">Scottish Procurement and Property Directorate (SPPD): Policy: Sustainable Procurement: Innovation: 2022-2027</value>
    </field>
    <field name="Objective-State">
      <value order="0">Being Drafted</value>
    </field>
    <field name="Objective-VersionId">
      <value order="0">vA64031148</value>
    </field>
    <field name="Objective-Version">
      <value order="0">4.2</value>
    </field>
    <field name="Objective-VersionNumber">
      <value order="0">20</value>
    </field>
    <field name="Objective-VersionComment">
      <value order="0"/>
    </field>
    <field name="Objective-FileNumber">
      <value order="0">CASE/612652</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639</Words>
  <Characters>3646</Characters>
  <Application>Microsoft Office Word</Application>
  <DocSecurity>0</DocSecurity>
  <Lines>30</Lines>
  <Paragraphs>8</Paragraphs>
  <ScaleCrop>false</ScaleCrop>
  <Company>Scottish Government</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Wall</dc:creator>
  <cp:keywords/>
  <dc:description/>
  <cp:lastModifiedBy>Paula Naughton</cp:lastModifiedBy>
  <cp:revision>4</cp:revision>
  <dcterms:created xsi:type="dcterms:W3CDTF">2023-03-22T11:23:00Z</dcterms:created>
  <dcterms:modified xsi:type="dcterms:W3CDTF">2023-03-22T11:25:00Z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A41918412</vt:lpwstr>
  </property>
  <property fmtid="{D5CDD505-2E9C-101B-9397-08002B2CF9AE}" pid="4" name="Objective-Title">
    <vt:lpwstr>Subsidy Controls</vt:lpwstr>
  </property>
  <property fmtid="{D5CDD505-2E9C-101B-9397-08002B2CF9AE}" pid="5" name="Objective-Description">
    <vt:lpwstr/>
  </property>
  <property fmtid="{D5CDD505-2E9C-101B-9397-08002B2CF9AE}" pid="6" name="Objective-CreationStamp">
    <vt:filetime>2022-12-19T17:27:09Z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2023-03-17T12:56:32Z</vt:filetime>
  </property>
  <property fmtid="{D5CDD505-2E9C-101B-9397-08002B2CF9AE}" pid="11" name="Objective-Owner">
    <vt:lpwstr>Wall, Kirsten K (U444541)</vt:lpwstr>
  </property>
  <property fmtid="{D5CDD505-2E9C-101B-9397-08002B2CF9AE}" pid="12" name="Objective-Path">
    <vt:lpwstr>Objective Global Folder:SG File Plan:Government, politics and public administration:Public administration:Procurement:Advice and policy: Procurement:Scottish Procurement and Property Directorate (SPPD): Policy: Sustainable Procurement: Innovation: 2022-2027</vt:lpwstr>
  </property>
  <property fmtid="{D5CDD505-2E9C-101B-9397-08002B2CF9AE}" pid="13" name="Objective-Parent">
    <vt:lpwstr>Scottish Procurement and Property Directorate (SPPD): Policy: Sustainable Procurement: Innovation: 2022-2027</vt:lpwstr>
  </property>
  <property fmtid="{D5CDD505-2E9C-101B-9397-08002B2CF9AE}" pid="14" name="Objective-State">
    <vt:lpwstr>Being Drafted</vt:lpwstr>
  </property>
  <property fmtid="{D5CDD505-2E9C-101B-9397-08002B2CF9AE}" pid="15" name="Objective-VersionId">
    <vt:lpwstr>vA64031148</vt:lpwstr>
  </property>
  <property fmtid="{D5CDD505-2E9C-101B-9397-08002B2CF9AE}" pid="16" name="Objective-Version">
    <vt:lpwstr>4.2</vt:lpwstr>
  </property>
  <property fmtid="{D5CDD505-2E9C-101B-9397-08002B2CF9AE}" pid="17" name="Objective-VersionNumber">
    <vt:r8>20</vt:r8>
  </property>
  <property fmtid="{D5CDD505-2E9C-101B-9397-08002B2CF9AE}" pid="18" name="Objective-VersionComment">
    <vt:lpwstr/>
  </property>
  <property fmtid="{D5CDD505-2E9C-101B-9397-08002B2CF9AE}" pid="19" name="Objective-FileNumber">
    <vt:lpwstr>CASE/612652</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